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A4F8B1" w14:textId="19A3DD17" w:rsidR="00EB596A" w:rsidRPr="007A1C86" w:rsidRDefault="00E357B3" w:rsidP="00E357B3">
      <w:pPr>
        <w:shd w:val="clear" w:color="auto" w:fill="FFFFFF"/>
        <w:autoSpaceDE w:val="0"/>
        <w:autoSpaceDN w:val="0"/>
        <w:adjustRightInd w:val="0"/>
        <w:spacing w:before="360" w:after="360" w:line="276" w:lineRule="auto"/>
        <w:jc w:val="center"/>
        <w:rPr>
          <w:rFonts w:asciiTheme="minorHAnsi" w:hAnsiTheme="minorHAnsi" w:cstheme="minorHAnsi"/>
          <w:b/>
          <w:bCs/>
          <w:sz w:val="28"/>
          <w:szCs w:val="22"/>
        </w:rPr>
      </w:pPr>
      <w:r>
        <w:rPr>
          <w:rFonts w:asciiTheme="minorHAnsi" w:hAnsiTheme="minorHAnsi" w:cstheme="minorHAnsi"/>
          <w:b/>
          <w:bCs/>
          <w:sz w:val="28"/>
          <w:szCs w:val="22"/>
        </w:rPr>
        <w:t>FIȘA DISCIPLINEI</w:t>
      </w:r>
    </w:p>
    <w:p w14:paraId="6043E086" w14:textId="77777777" w:rsidR="00EB596A" w:rsidRPr="00150A51" w:rsidRDefault="00EB596A" w:rsidP="00D22B64">
      <w:pPr>
        <w:shd w:val="clear" w:color="auto" w:fill="FFFFFF"/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b/>
          <w:bCs/>
          <w:sz w:val="22"/>
          <w:szCs w:val="22"/>
        </w:rPr>
      </w:pPr>
      <w:r w:rsidRPr="00150A51">
        <w:rPr>
          <w:rFonts w:asciiTheme="minorHAnsi" w:hAnsiTheme="minorHAnsi" w:cstheme="minorHAnsi"/>
          <w:b/>
          <w:bCs/>
          <w:sz w:val="22"/>
          <w:szCs w:val="22"/>
        </w:rPr>
        <w:t>1. Date despre program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618"/>
        <w:gridCol w:w="5989"/>
      </w:tblGrid>
      <w:tr w:rsidR="007D49C7" w:rsidRPr="00150A51" w14:paraId="3201C849" w14:textId="77777777" w:rsidTr="00887972">
        <w:trPr>
          <w:trHeight w:val="275"/>
        </w:trPr>
        <w:tc>
          <w:tcPr>
            <w:tcW w:w="1883" w:type="pct"/>
            <w:shd w:val="clear" w:color="auto" w:fill="FFFFFF"/>
            <w:vAlign w:val="center"/>
          </w:tcPr>
          <w:p w14:paraId="270969F2" w14:textId="05E0825F" w:rsidR="007D49C7" w:rsidRPr="00150A51" w:rsidRDefault="007D49C7" w:rsidP="007D49C7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1.1 Institu</w:t>
            </w:r>
            <w:r w:rsidRPr="00150A51">
              <w:rPr>
                <w:rFonts w:asciiTheme="minorHAnsi" w:eastAsia="Times New Roman" w:hAnsiTheme="minorHAnsi" w:cstheme="minorHAnsi"/>
                <w:sz w:val="22"/>
                <w:szCs w:val="22"/>
              </w:rPr>
              <w:t>ția de învățământ superior</w:t>
            </w:r>
          </w:p>
        </w:tc>
        <w:tc>
          <w:tcPr>
            <w:tcW w:w="3117" w:type="pct"/>
            <w:shd w:val="clear" w:color="auto" w:fill="FFFFFF"/>
          </w:tcPr>
          <w:p w14:paraId="2F3226A8" w14:textId="31D370BA" w:rsidR="007D49C7" w:rsidRPr="007D49C7" w:rsidRDefault="007D49C7" w:rsidP="007D49C7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7D49C7">
              <w:rPr>
                <w:rFonts w:asciiTheme="minorHAnsi" w:hAnsiTheme="minorHAnsi" w:cstheme="minorHAnsi"/>
                <w:sz w:val="22"/>
                <w:szCs w:val="22"/>
              </w:rPr>
              <w:t>Universitatea Tehnică din Cluj-Napoca</w:t>
            </w:r>
          </w:p>
        </w:tc>
      </w:tr>
      <w:tr w:rsidR="007D49C7" w:rsidRPr="00150A51" w14:paraId="7C3CF9E3" w14:textId="77777777" w:rsidTr="00887972">
        <w:trPr>
          <w:trHeight w:val="266"/>
        </w:trPr>
        <w:tc>
          <w:tcPr>
            <w:tcW w:w="1883" w:type="pct"/>
            <w:shd w:val="clear" w:color="auto" w:fill="FFFFFF"/>
            <w:vAlign w:val="center"/>
          </w:tcPr>
          <w:p w14:paraId="096D566A" w14:textId="77777777" w:rsidR="007D49C7" w:rsidRPr="00150A51" w:rsidRDefault="007D49C7" w:rsidP="007D49C7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 xml:space="preserve">1.2 Facultatea </w:t>
            </w:r>
          </w:p>
        </w:tc>
        <w:tc>
          <w:tcPr>
            <w:tcW w:w="3117" w:type="pct"/>
            <w:shd w:val="clear" w:color="auto" w:fill="FFFFFF"/>
          </w:tcPr>
          <w:p w14:paraId="4298D555" w14:textId="56D2FE1D" w:rsidR="007D49C7" w:rsidRPr="007D49C7" w:rsidRDefault="007D49C7" w:rsidP="007D49C7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7D49C7">
              <w:rPr>
                <w:rFonts w:asciiTheme="minorHAnsi" w:hAnsiTheme="minorHAnsi" w:cstheme="minorHAnsi"/>
                <w:sz w:val="22"/>
                <w:szCs w:val="22"/>
              </w:rPr>
              <w:t>Facultatea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7D49C7">
              <w:rPr>
                <w:rFonts w:asciiTheme="minorHAnsi" w:hAnsiTheme="minorHAnsi" w:cstheme="minorHAnsi"/>
                <w:sz w:val="22"/>
                <w:szCs w:val="22"/>
              </w:rPr>
              <w:t>de Construcţii</w:t>
            </w:r>
          </w:p>
        </w:tc>
      </w:tr>
      <w:tr w:rsidR="007D49C7" w:rsidRPr="00150A51" w14:paraId="1135C7F3" w14:textId="77777777" w:rsidTr="00887972">
        <w:trPr>
          <w:trHeight w:val="266"/>
        </w:trPr>
        <w:tc>
          <w:tcPr>
            <w:tcW w:w="1883" w:type="pct"/>
            <w:shd w:val="clear" w:color="auto" w:fill="FFFFFF"/>
            <w:vAlign w:val="center"/>
          </w:tcPr>
          <w:p w14:paraId="4A4B7BC4" w14:textId="77777777" w:rsidR="007D49C7" w:rsidRPr="00150A51" w:rsidRDefault="007D49C7" w:rsidP="007D49C7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1.3 Departamentul</w:t>
            </w:r>
          </w:p>
        </w:tc>
        <w:tc>
          <w:tcPr>
            <w:tcW w:w="3117" w:type="pct"/>
            <w:shd w:val="clear" w:color="auto" w:fill="FFFFFF"/>
          </w:tcPr>
          <w:p w14:paraId="4CD7E33F" w14:textId="4A677177" w:rsidR="007D49C7" w:rsidRPr="007D49C7" w:rsidRDefault="007D49C7" w:rsidP="007D49C7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7D49C7">
              <w:rPr>
                <w:rFonts w:asciiTheme="minorHAnsi" w:hAnsiTheme="minorHAnsi" w:cstheme="minorHAnsi"/>
                <w:sz w:val="22"/>
                <w:szCs w:val="22"/>
              </w:rPr>
              <w:t>Măsurători Terestre şi Cadastru</w:t>
            </w:r>
          </w:p>
        </w:tc>
      </w:tr>
      <w:tr w:rsidR="007D49C7" w:rsidRPr="00150A51" w14:paraId="219F5511" w14:textId="77777777" w:rsidTr="00887972">
        <w:trPr>
          <w:trHeight w:val="246"/>
        </w:trPr>
        <w:tc>
          <w:tcPr>
            <w:tcW w:w="1883" w:type="pct"/>
            <w:shd w:val="clear" w:color="auto" w:fill="FFFFFF"/>
            <w:vAlign w:val="center"/>
          </w:tcPr>
          <w:p w14:paraId="57446382" w14:textId="77777777" w:rsidR="007D49C7" w:rsidRPr="00150A51" w:rsidRDefault="007D49C7" w:rsidP="007D49C7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1.4 Domeniul de studii</w:t>
            </w:r>
          </w:p>
        </w:tc>
        <w:tc>
          <w:tcPr>
            <w:tcW w:w="3117" w:type="pct"/>
            <w:shd w:val="clear" w:color="auto" w:fill="FFFFFF"/>
          </w:tcPr>
          <w:p w14:paraId="75AA4ED6" w14:textId="7D78CD3A" w:rsidR="007D49C7" w:rsidRPr="007D49C7" w:rsidRDefault="007D49C7" w:rsidP="007D49C7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7D49C7">
              <w:rPr>
                <w:rFonts w:asciiTheme="minorHAnsi" w:hAnsiTheme="minorHAnsi" w:cstheme="minorHAnsi"/>
                <w:sz w:val="22"/>
                <w:szCs w:val="22"/>
              </w:rPr>
              <w:t>Inginerie civilă și instalații</w:t>
            </w:r>
          </w:p>
        </w:tc>
      </w:tr>
      <w:tr w:rsidR="007D49C7" w:rsidRPr="00150A51" w14:paraId="3B1CCA45" w14:textId="77777777" w:rsidTr="00887972">
        <w:trPr>
          <w:trHeight w:val="250"/>
        </w:trPr>
        <w:tc>
          <w:tcPr>
            <w:tcW w:w="1883" w:type="pct"/>
            <w:shd w:val="clear" w:color="auto" w:fill="FFFFFF"/>
            <w:vAlign w:val="center"/>
          </w:tcPr>
          <w:p w14:paraId="788F213F" w14:textId="77777777" w:rsidR="007D49C7" w:rsidRPr="00150A51" w:rsidRDefault="007D49C7" w:rsidP="007D49C7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1.5 Ciclul de studii</w:t>
            </w:r>
          </w:p>
        </w:tc>
        <w:tc>
          <w:tcPr>
            <w:tcW w:w="3117" w:type="pct"/>
            <w:shd w:val="clear" w:color="auto" w:fill="FFFFFF"/>
          </w:tcPr>
          <w:p w14:paraId="25FB774F" w14:textId="2280B095" w:rsidR="007D49C7" w:rsidRPr="007D49C7" w:rsidRDefault="007D49C7" w:rsidP="007D49C7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7D49C7">
              <w:rPr>
                <w:rFonts w:asciiTheme="minorHAnsi" w:hAnsiTheme="minorHAnsi" w:cstheme="minorHAnsi"/>
                <w:sz w:val="22"/>
                <w:szCs w:val="22"/>
              </w:rPr>
              <w:t>Master</w:t>
            </w:r>
          </w:p>
        </w:tc>
      </w:tr>
      <w:tr w:rsidR="007D49C7" w:rsidRPr="00150A51" w14:paraId="78248B44" w14:textId="77777777" w:rsidTr="00887972">
        <w:trPr>
          <w:trHeight w:val="240"/>
        </w:trPr>
        <w:tc>
          <w:tcPr>
            <w:tcW w:w="1883" w:type="pct"/>
            <w:shd w:val="clear" w:color="auto" w:fill="FFFFFF"/>
            <w:vAlign w:val="center"/>
          </w:tcPr>
          <w:p w14:paraId="5A889839" w14:textId="77777777" w:rsidR="007D49C7" w:rsidRPr="00150A51" w:rsidRDefault="007D49C7" w:rsidP="007D49C7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1.6 Programul de studii / Calificarea</w:t>
            </w:r>
          </w:p>
        </w:tc>
        <w:tc>
          <w:tcPr>
            <w:tcW w:w="3117" w:type="pct"/>
            <w:shd w:val="clear" w:color="auto" w:fill="FFFFFF"/>
          </w:tcPr>
          <w:p w14:paraId="4544B6C5" w14:textId="281C9CBC" w:rsidR="007D49C7" w:rsidRPr="007D49C7" w:rsidRDefault="007D49C7" w:rsidP="007D49C7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7D49C7">
              <w:rPr>
                <w:rFonts w:asciiTheme="minorHAnsi" w:hAnsiTheme="minorHAnsi" w:cstheme="minorHAnsi"/>
                <w:sz w:val="22"/>
                <w:szCs w:val="22"/>
              </w:rPr>
              <w:t>Proiectarea avansată a structurilor din lemn și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metal (PASLM)</w:t>
            </w:r>
          </w:p>
        </w:tc>
      </w:tr>
      <w:tr w:rsidR="007D49C7" w:rsidRPr="00150A51" w14:paraId="4FBDC403" w14:textId="77777777" w:rsidTr="00887972">
        <w:trPr>
          <w:trHeight w:val="240"/>
        </w:trPr>
        <w:tc>
          <w:tcPr>
            <w:tcW w:w="1883" w:type="pct"/>
            <w:shd w:val="clear" w:color="auto" w:fill="FFFFFF"/>
            <w:vAlign w:val="center"/>
          </w:tcPr>
          <w:p w14:paraId="2CFF9888" w14:textId="4EC40B6E" w:rsidR="007D49C7" w:rsidRPr="00150A51" w:rsidRDefault="007D49C7" w:rsidP="007D49C7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1.7 Forma de învățământ</w:t>
            </w:r>
          </w:p>
        </w:tc>
        <w:tc>
          <w:tcPr>
            <w:tcW w:w="3117" w:type="pct"/>
            <w:shd w:val="clear" w:color="auto" w:fill="FFFFFF"/>
          </w:tcPr>
          <w:p w14:paraId="648B5160" w14:textId="63AAB2E8" w:rsidR="007D49C7" w:rsidRPr="007D49C7" w:rsidRDefault="007D49C7" w:rsidP="007D49C7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7D49C7">
              <w:rPr>
                <w:rFonts w:asciiTheme="minorHAnsi" w:hAnsiTheme="minorHAnsi" w:cstheme="minorHAnsi"/>
                <w:sz w:val="22"/>
                <w:szCs w:val="22"/>
              </w:rPr>
              <w:t>IF- învăţământ cu frecventă</w:t>
            </w:r>
          </w:p>
        </w:tc>
      </w:tr>
    </w:tbl>
    <w:p w14:paraId="14439FBB" w14:textId="77777777" w:rsidR="00315B16" w:rsidRPr="00150A51" w:rsidRDefault="00315B16" w:rsidP="00D22B64">
      <w:pPr>
        <w:shd w:val="clear" w:color="auto" w:fill="FFFFFF"/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sz w:val="22"/>
          <w:szCs w:val="22"/>
          <w:u w:val="single"/>
        </w:rPr>
      </w:pPr>
    </w:p>
    <w:p w14:paraId="0153791E" w14:textId="77777777" w:rsidR="00EB596A" w:rsidRPr="00150A51" w:rsidRDefault="00EB596A" w:rsidP="00D22B64">
      <w:pPr>
        <w:shd w:val="clear" w:color="auto" w:fill="FFFFFF"/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b/>
          <w:bCs/>
          <w:sz w:val="22"/>
          <w:szCs w:val="22"/>
        </w:rPr>
      </w:pPr>
      <w:r w:rsidRPr="00150A51">
        <w:rPr>
          <w:rFonts w:asciiTheme="minorHAnsi" w:hAnsiTheme="minorHAnsi" w:cstheme="minorHAnsi"/>
          <w:b/>
          <w:bCs/>
          <w:sz w:val="22"/>
          <w:szCs w:val="22"/>
        </w:rPr>
        <w:t>2. Date despre disciplin</w:t>
      </w:r>
      <w:r w:rsidR="00CC345A" w:rsidRPr="00150A51">
        <w:rPr>
          <w:rFonts w:asciiTheme="minorHAnsi" w:hAnsiTheme="minorHAnsi" w:cstheme="minorHAnsi"/>
          <w:b/>
          <w:bCs/>
          <w:sz w:val="22"/>
          <w:szCs w:val="22"/>
        </w:rPr>
        <w:t>ă</w:t>
      </w:r>
    </w:p>
    <w:tbl>
      <w:tblPr>
        <w:tblW w:w="5003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2045"/>
        <w:gridCol w:w="417"/>
        <w:gridCol w:w="58"/>
        <w:gridCol w:w="1092"/>
        <w:gridCol w:w="390"/>
        <w:gridCol w:w="419"/>
        <w:gridCol w:w="2792"/>
        <w:gridCol w:w="1571"/>
        <w:gridCol w:w="829"/>
      </w:tblGrid>
      <w:tr w:rsidR="000E79EE" w:rsidRPr="00150A51" w14:paraId="7272BB53" w14:textId="77777777" w:rsidTr="0072194E">
        <w:tc>
          <w:tcPr>
            <w:tcW w:w="1311" w:type="pct"/>
            <w:gridSpan w:val="3"/>
            <w:tcMar>
              <w:left w:w="57" w:type="dxa"/>
              <w:right w:w="57" w:type="dxa"/>
            </w:tcMar>
            <w:vAlign w:val="center"/>
          </w:tcPr>
          <w:p w14:paraId="7A5A1F81" w14:textId="77777777" w:rsidR="0072194E" w:rsidRPr="00150A51" w:rsidRDefault="0072194E" w:rsidP="00D22B64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2.1 Denumirea disciplinei</w:t>
            </w:r>
          </w:p>
        </w:tc>
        <w:tc>
          <w:tcPr>
            <w:tcW w:w="2441" w:type="pct"/>
            <w:gridSpan w:val="4"/>
            <w:vAlign w:val="center"/>
          </w:tcPr>
          <w:p w14:paraId="6E778D20" w14:textId="50CC4104" w:rsidR="0072194E" w:rsidRPr="00150A51" w:rsidRDefault="007D49C7" w:rsidP="00D22B64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7D49C7">
              <w:rPr>
                <w:rFonts w:asciiTheme="minorHAnsi" w:hAnsiTheme="minorHAnsi" w:cstheme="minorHAnsi"/>
                <w:sz w:val="22"/>
                <w:szCs w:val="22"/>
              </w:rPr>
              <w:t>Monitorizarea structurală a construcțiilor</w:t>
            </w:r>
          </w:p>
        </w:tc>
        <w:tc>
          <w:tcPr>
            <w:tcW w:w="817" w:type="pct"/>
            <w:tcMar>
              <w:left w:w="28" w:type="dxa"/>
              <w:right w:w="28" w:type="dxa"/>
            </w:tcMar>
            <w:vAlign w:val="center"/>
          </w:tcPr>
          <w:p w14:paraId="7B6DF457" w14:textId="77777777" w:rsidR="0072194E" w:rsidRPr="00150A51" w:rsidRDefault="0072194E" w:rsidP="00D22B64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Codul disciplinei</w:t>
            </w:r>
          </w:p>
        </w:tc>
        <w:tc>
          <w:tcPr>
            <w:tcW w:w="431" w:type="pct"/>
            <w:vAlign w:val="center"/>
          </w:tcPr>
          <w:p w14:paraId="4443A737" w14:textId="6FCDB808" w:rsidR="0072194E" w:rsidRPr="00150A51" w:rsidRDefault="007D49C7" w:rsidP="00D22B64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7D49C7">
              <w:rPr>
                <w:rFonts w:asciiTheme="minorHAnsi" w:hAnsiTheme="minorHAnsi" w:cstheme="minorHAnsi"/>
                <w:sz w:val="22"/>
                <w:szCs w:val="22"/>
              </w:rPr>
              <w:t>10.00</w:t>
            </w:r>
          </w:p>
        </w:tc>
      </w:tr>
      <w:tr w:rsidR="00EE62B5" w:rsidRPr="00150A51" w14:paraId="5BEB852A" w14:textId="77777777" w:rsidTr="0072194E">
        <w:tc>
          <w:tcPr>
            <w:tcW w:w="1879" w:type="pct"/>
            <w:gridSpan w:val="4"/>
            <w:tcMar>
              <w:left w:w="57" w:type="dxa"/>
              <w:right w:w="57" w:type="dxa"/>
            </w:tcMar>
            <w:vAlign w:val="center"/>
          </w:tcPr>
          <w:p w14:paraId="368950E5" w14:textId="77777777" w:rsidR="00EE62B5" w:rsidRPr="00150A51" w:rsidRDefault="00741B87" w:rsidP="00D22B64">
            <w:pPr>
              <w:shd w:val="clear" w:color="auto" w:fill="FFFFFF"/>
              <w:tabs>
                <w:tab w:val="left" w:pos="4972"/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2.</w:t>
            </w:r>
            <w:r w:rsidR="0072194E" w:rsidRPr="00150A51">
              <w:rPr>
                <w:rFonts w:asciiTheme="minorHAnsi" w:hAnsiTheme="minorHAnsi" w:cstheme="minorHAnsi"/>
                <w:sz w:val="22"/>
                <w:szCs w:val="22"/>
              </w:rPr>
              <w:t>2</w:t>
            </w:r>
            <w:r w:rsidR="00EE62B5" w:rsidRPr="00150A51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57148E" w:rsidRPr="00150A51">
              <w:rPr>
                <w:rFonts w:asciiTheme="minorHAnsi" w:hAnsiTheme="minorHAnsi" w:cstheme="minorHAnsi"/>
                <w:sz w:val="22"/>
                <w:szCs w:val="22"/>
              </w:rPr>
              <w:t>Titularul</w:t>
            </w:r>
            <w:r w:rsidR="00EE62B5" w:rsidRPr="00150A51">
              <w:rPr>
                <w:rFonts w:asciiTheme="minorHAnsi" w:eastAsia="Times New Roman" w:hAnsiTheme="minorHAnsi" w:cstheme="minorHAnsi"/>
                <w:sz w:val="22"/>
                <w:szCs w:val="22"/>
              </w:rPr>
              <w:t xml:space="preserve"> de curs</w:t>
            </w:r>
          </w:p>
        </w:tc>
        <w:tc>
          <w:tcPr>
            <w:tcW w:w="3121" w:type="pct"/>
            <w:gridSpan w:val="5"/>
            <w:tcMar>
              <w:left w:w="57" w:type="dxa"/>
              <w:right w:w="57" w:type="dxa"/>
            </w:tcMar>
            <w:vAlign w:val="center"/>
          </w:tcPr>
          <w:p w14:paraId="6C853B7A" w14:textId="77777777" w:rsidR="007D49C7" w:rsidRPr="007D49C7" w:rsidRDefault="007D49C7" w:rsidP="007D49C7">
            <w:pPr>
              <w:shd w:val="clear" w:color="auto" w:fill="FFFFFF"/>
              <w:tabs>
                <w:tab w:val="left" w:pos="4972"/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i/>
                <w:sz w:val="22"/>
                <w:szCs w:val="22"/>
              </w:rPr>
            </w:pPr>
            <w:r w:rsidRPr="007D49C7">
              <w:rPr>
                <w:rFonts w:asciiTheme="minorHAnsi" w:hAnsiTheme="minorHAnsi" w:cstheme="minorHAnsi"/>
                <w:i/>
                <w:sz w:val="22"/>
                <w:szCs w:val="22"/>
              </w:rPr>
              <w:t>Prof.dr.ing.mat. Gheorghe M.T. Rădulescu,</w:t>
            </w:r>
          </w:p>
          <w:p w14:paraId="4CF130D7" w14:textId="51EC43DC" w:rsidR="00EE62B5" w:rsidRPr="00150A51" w:rsidRDefault="007D49C7" w:rsidP="007D49C7">
            <w:pPr>
              <w:shd w:val="clear" w:color="auto" w:fill="FFFFFF"/>
              <w:tabs>
                <w:tab w:val="left" w:pos="4972"/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i/>
                <w:sz w:val="22"/>
                <w:szCs w:val="22"/>
              </w:rPr>
            </w:pPr>
            <w:r w:rsidRPr="007D49C7">
              <w:rPr>
                <w:rFonts w:asciiTheme="minorHAnsi" w:hAnsiTheme="minorHAnsi" w:cstheme="minorHAnsi"/>
                <w:i/>
                <w:sz w:val="22"/>
                <w:szCs w:val="22"/>
              </w:rPr>
              <w:t>Gheorghe.Radulescu@mtc.utcluj.ro</w:t>
            </w:r>
          </w:p>
        </w:tc>
      </w:tr>
      <w:tr w:rsidR="00EE62B5" w:rsidRPr="00150A51" w14:paraId="1F934E0C" w14:textId="77777777" w:rsidTr="0072194E">
        <w:tc>
          <w:tcPr>
            <w:tcW w:w="1879" w:type="pct"/>
            <w:gridSpan w:val="4"/>
            <w:tcMar>
              <w:left w:w="57" w:type="dxa"/>
              <w:right w:w="57" w:type="dxa"/>
            </w:tcMar>
            <w:vAlign w:val="center"/>
          </w:tcPr>
          <w:p w14:paraId="75608D06" w14:textId="751B3CDA" w:rsidR="00EE62B5" w:rsidRPr="00150A51" w:rsidRDefault="00741B87" w:rsidP="00D22B64">
            <w:pPr>
              <w:shd w:val="clear" w:color="auto" w:fill="FFFFFF"/>
              <w:tabs>
                <w:tab w:val="left" w:pos="4972"/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2.</w:t>
            </w:r>
            <w:r w:rsidR="003030FC" w:rsidRPr="00150A51">
              <w:rPr>
                <w:rFonts w:asciiTheme="minorHAnsi" w:hAnsiTheme="minorHAnsi" w:cstheme="minorHAnsi"/>
                <w:sz w:val="22"/>
                <w:szCs w:val="22"/>
              </w:rPr>
              <w:t>3</w:t>
            </w:r>
            <w:r w:rsidR="00EE62B5" w:rsidRPr="00150A51">
              <w:rPr>
                <w:rFonts w:asciiTheme="minorHAnsi" w:hAnsiTheme="minorHAnsi" w:cstheme="minorHAnsi"/>
                <w:sz w:val="22"/>
                <w:szCs w:val="22"/>
              </w:rPr>
              <w:t xml:space="preserve"> Titularul activit</w:t>
            </w:r>
            <w:r w:rsidR="00EE62B5" w:rsidRPr="00150A51">
              <w:rPr>
                <w:rFonts w:asciiTheme="minorHAnsi" w:eastAsia="Times New Roman" w:hAnsiTheme="minorHAnsi" w:cstheme="minorHAnsi"/>
                <w:sz w:val="22"/>
                <w:szCs w:val="22"/>
              </w:rPr>
              <w:t>ă</w:t>
            </w:r>
            <w:r w:rsidR="0012489D" w:rsidRPr="00150A51">
              <w:rPr>
                <w:rFonts w:asciiTheme="minorHAnsi" w:eastAsia="Times New Roman" w:hAnsiTheme="minorHAnsi" w:cstheme="minorHAnsi"/>
                <w:sz w:val="22"/>
                <w:szCs w:val="22"/>
              </w:rPr>
              <w:t>ț</w:t>
            </w:r>
            <w:r w:rsidR="00EE62B5" w:rsidRPr="00150A51">
              <w:rPr>
                <w:rFonts w:asciiTheme="minorHAnsi" w:eastAsia="Times New Roman" w:hAnsiTheme="minorHAnsi" w:cstheme="minorHAnsi"/>
                <w:sz w:val="22"/>
                <w:szCs w:val="22"/>
              </w:rPr>
              <w:t>ilor de seminar</w:t>
            </w:r>
            <w:r w:rsidRPr="00150A51">
              <w:rPr>
                <w:rFonts w:asciiTheme="minorHAnsi" w:eastAsia="Times New Roman" w:hAnsiTheme="minorHAnsi" w:cstheme="minorHAnsi"/>
                <w:sz w:val="22"/>
                <w:szCs w:val="22"/>
              </w:rPr>
              <w:t xml:space="preserve"> / laborator / proiect</w:t>
            </w:r>
            <w:r w:rsidR="009D5502" w:rsidRPr="00150A51">
              <w:rPr>
                <w:rFonts w:asciiTheme="minorHAnsi" w:eastAsia="Times New Roman" w:hAnsiTheme="minorHAnsi" w:cstheme="minorHAnsi"/>
                <w:sz w:val="22"/>
                <w:szCs w:val="22"/>
              </w:rPr>
              <w:t xml:space="preserve"> / practică</w:t>
            </w:r>
          </w:p>
        </w:tc>
        <w:tc>
          <w:tcPr>
            <w:tcW w:w="3121" w:type="pct"/>
            <w:gridSpan w:val="5"/>
            <w:tcMar>
              <w:left w:w="57" w:type="dxa"/>
              <w:right w:w="57" w:type="dxa"/>
            </w:tcMar>
            <w:vAlign w:val="center"/>
          </w:tcPr>
          <w:p w14:paraId="42DA9F34" w14:textId="77777777" w:rsidR="007D49C7" w:rsidRPr="007D49C7" w:rsidRDefault="007D49C7" w:rsidP="007D49C7">
            <w:pPr>
              <w:shd w:val="clear" w:color="auto" w:fill="FFFFFF"/>
              <w:tabs>
                <w:tab w:val="left" w:pos="4972"/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Cs/>
                <w:i/>
                <w:iCs/>
                <w:sz w:val="22"/>
                <w:szCs w:val="22"/>
                <w:lang w:eastAsia="en-US"/>
              </w:rPr>
            </w:pPr>
            <w:r w:rsidRPr="007D49C7">
              <w:rPr>
                <w:rFonts w:asciiTheme="minorHAnsi" w:hAnsiTheme="minorHAnsi" w:cstheme="minorHAnsi"/>
                <w:bCs/>
                <w:i/>
                <w:iCs/>
                <w:sz w:val="22"/>
                <w:szCs w:val="22"/>
                <w:lang w:eastAsia="en-US"/>
              </w:rPr>
              <w:t>Prof.dr.ing.mat. Gheorghe M.T. Rădulescu,</w:t>
            </w:r>
          </w:p>
          <w:p w14:paraId="140F072F" w14:textId="581A6794" w:rsidR="00EE62B5" w:rsidRPr="00150A51" w:rsidRDefault="007D49C7" w:rsidP="007D49C7">
            <w:pPr>
              <w:shd w:val="clear" w:color="auto" w:fill="FFFFFF"/>
              <w:tabs>
                <w:tab w:val="left" w:pos="4972"/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i/>
                <w:sz w:val="22"/>
                <w:szCs w:val="22"/>
              </w:rPr>
            </w:pPr>
            <w:r w:rsidRPr="007D49C7">
              <w:rPr>
                <w:rFonts w:asciiTheme="minorHAnsi" w:hAnsiTheme="minorHAnsi" w:cstheme="minorHAnsi"/>
                <w:bCs/>
                <w:i/>
                <w:iCs/>
                <w:sz w:val="22"/>
                <w:szCs w:val="22"/>
                <w:lang w:eastAsia="en-US"/>
              </w:rPr>
              <w:t>Gheorghe.Radulescu@mtc.utcluj.ro</w:t>
            </w:r>
          </w:p>
        </w:tc>
      </w:tr>
      <w:tr w:rsidR="00731F42" w:rsidRPr="00150A51" w14:paraId="5E8517E0" w14:textId="77777777" w:rsidTr="0072194E">
        <w:trPr>
          <w:trHeight w:val="279"/>
        </w:trPr>
        <w:tc>
          <w:tcPr>
            <w:tcW w:w="1064" w:type="pct"/>
            <w:tcMar>
              <w:left w:w="28" w:type="dxa"/>
              <w:right w:w="28" w:type="dxa"/>
            </w:tcMar>
            <w:vAlign w:val="center"/>
          </w:tcPr>
          <w:p w14:paraId="7125F022" w14:textId="25C72ED0" w:rsidR="00731F42" w:rsidRPr="00150A51" w:rsidRDefault="00731F42" w:rsidP="00D22B64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2.</w:t>
            </w:r>
            <w:r w:rsidR="003030FC" w:rsidRPr="00150A51">
              <w:rPr>
                <w:rFonts w:asciiTheme="minorHAnsi" w:hAnsiTheme="minorHAnsi" w:cstheme="minorHAnsi"/>
                <w:sz w:val="22"/>
                <w:szCs w:val="22"/>
              </w:rPr>
              <w:t>4</w:t>
            </w: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 xml:space="preserve"> Anul de studiu</w:t>
            </w:r>
          </w:p>
        </w:tc>
        <w:tc>
          <w:tcPr>
            <w:tcW w:w="217" w:type="pct"/>
            <w:tcMar>
              <w:left w:w="28" w:type="dxa"/>
              <w:right w:w="28" w:type="dxa"/>
            </w:tcMar>
            <w:vAlign w:val="center"/>
          </w:tcPr>
          <w:p w14:paraId="577A3705" w14:textId="34A5674B" w:rsidR="00731F42" w:rsidRPr="00150A51" w:rsidRDefault="007D49C7" w:rsidP="00D22B64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I</w:t>
            </w:r>
          </w:p>
        </w:tc>
        <w:tc>
          <w:tcPr>
            <w:tcW w:w="801" w:type="pct"/>
            <w:gridSpan w:val="3"/>
            <w:tcMar>
              <w:left w:w="28" w:type="dxa"/>
              <w:right w:w="28" w:type="dxa"/>
            </w:tcMar>
            <w:vAlign w:val="center"/>
          </w:tcPr>
          <w:p w14:paraId="069D9F99" w14:textId="77777777" w:rsidR="00731F42" w:rsidRPr="00150A51" w:rsidRDefault="00731F42" w:rsidP="00D22B64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2.</w:t>
            </w:r>
            <w:r w:rsidR="003030FC" w:rsidRPr="00150A51">
              <w:rPr>
                <w:rFonts w:asciiTheme="minorHAnsi" w:hAnsiTheme="minorHAnsi" w:cstheme="minorHAnsi"/>
                <w:sz w:val="22"/>
                <w:szCs w:val="22"/>
              </w:rPr>
              <w:t>5</w:t>
            </w: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 xml:space="preserve"> Semestrul</w:t>
            </w:r>
          </w:p>
        </w:tc>
        <w:tc>
          <w:tcPr>
            <w:tcW w:w="218" w:type="pct"/>
            <w:tcMar>
              <w:left w:w="28" w:type="dxa"/>
              <w:right w:w="28" w:type="dxa"/>
            </w:tcMar>
            <w:vAlign w:val="center"/>
          </w:tcPr>
          <w:p w14:paraId="68006FD2" w14:textId="48788695" w:rsidR="00731F42" w:rsidRPr="00150A51" w:rsidRDefault="007D49C7" w:rsidP="00D22B64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2269" w:type="pct"/>
            <w:gridSpan w:val="2"/>
            <w:tcMar>
              <w:left w:w="28" w:type="dxa"/>
              <w:right w:w="28" w:type="dxa"/>
            </w:tcMar>
            <w:vAlign w:val="center"/>
          </w:tcPr>
          <w:p w14:paraId="73CEB0D0" w14:textId="77777777" w:rsidR="00731F42" w:rsidRPr="00150A51" w:rsidRDefault="00731F42" w:rsidP="00D22B64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2.</w:t>
            </w:r>
            <w:r w:rsidR="003030FC" w:rsidRPr="00150A51">
              <w:rPr>
                <w:rFonts w:asciiTheme="minorHAnsi" w:hAnsiTheme="minorHAnsi" w:cstheme="minorHAnsi"/>
                <w:sz w:val="22"/>
                <w:szCs w:val="22"/>
              </w:rPr>
              <w:t>6</w:t>
            </w: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 xml:space="preserve"> Tipul de evaluare</w:t>
            </w:r>
          </w:p>
        </w:tc>
        <w:tc>
          <w:tcPr>
            <w:tcW w:w="431" w:type="pct"/>
            <w:tcMar>
              <w:left w:w="28" w:type="dxa"/>
              <w:right w:w="28" w:type="dxa"/>
            </w:tcMar>
            <w:vAlign w:val="center"/>
          </w:tcPr>
          <w:p w14:paraId="5B62207C" w14:textId="52CFCFE7" w:rsidR="00731F42" w:rsidRPr="00150A51" w:rsidRDefault="007D49C7" w:rsidP="00D22B64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E</w:t>
            </w:r>
          </w:p>
        </w:tc>
      </w:tr>
      <w:tr w:rsidR="00731F42" w:rsidRPr="00150A51" w14:paraId="0537BF4E" w14:textId="77777777" w:rsidTr="0072194E">
        <w:trPr>
          <w:trHeight w:val="279"/>
        </w:trPr>
        <w:tc>
          <w:tcPr>
            <w:tcW w:w="1064" w:type="pct"/>
            <w:vMerge w:val="restart"/>
            <w:tcMar>
              <w:left w:w="28" w:type="dxa"/>
              <w:right w:w="28" w:type="dxa"/>
            </w:tcMar>
            <w:vAlign w:val="center"/>
          </w:tcPr>
          <w:p w14:paraId="32F1DC9E" w14:textId="77777777" w:rsidR="00731F42" w:rsidRPr="00150A51" w:rsidRDefault="00731F42" w:rsidP="00D22B64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2.</w:t>
            </w:r>
            <w:r w:rsidR="003030FC" w:rsidRPr="00150A51">
              <w:rPr>
                <w:rFonts w:asciiTheme="minorHAnsi" w:hAnsiTheme="minorHAnsi" w:cstheme="minorHAnsi"/>
                <w:sz w:val="22"/>
                <w:szCs w:val="22"/>
              </w:rPr>
              <w:t>7</w:t>
            </w: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 xml:space="preserve"> Regimul disciplinei</w:t>
            </w:r>
          </w:p>
        </w:tc>
        <w:tc>
          <w:tcPr>
            <w:tcW w:w="3505" w:type="pct"/>
            <w:gridSpan w:val="7"/>
            <w:tcMar>
              <w:left w:w="28" w:type="dxa"/>
              <w:right w:w="28" w:type="dxa"/>
            </w:tcMar>
            <w:vAlign w:val="center"/>
          </w:tcPr>
          <w:p w14:paraId="03A976FD" w14:textId="77777777" w:rsidR="00731F42" w:rsidRPr="00150A51" w:rsidRDefault="00BB331A" w:rsidP="00D22B64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Categoria formativă</w:t>
            </w:r>
          </w:p>
        </w:tc>
        <w:tc>
          <w:tcPr>
            <w:tcW w:w="431" w:type="pct"/>
            <w:tcMar>
              <w:left w:w="28" w:type="dxa"/>
              <w:right w:w="28" w:type="dxa"/>
            </w:tcMar>
            <w:vAlign w:val="center"/>
          </w:tcPr>
          <w:p w14:paraId="1746765E" w14:textId="6C2DC232" w:rsidR="00731F42" w:rsidRPr="00150A51" w:rsidRDefault="007D49C7" w:rsidP="00D22B64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DS</w:t>
            </w:r>
          </w:p>
        </w:tc>
      </w:tr>
      <w:tr w:rsidR="00731F42" w:rsidRPr="00150A51" w14:paraId="39BF60ED" w14:textId="77777777" w:rsidTr="0072194E">
        <w:trPr>
          <w:trHeight w:val="279"/>
        </w:trPr>
        <w:tc>
          <w:tcPr>
            <w:tcW w:w="1064" w:type="pct"/>
            <w:vMerge/>
            <w:tcMar>
              <w:left w:w="28" w:type="dxa"/>
              <w:right w:w="28" w:type="dxa"/>
            </w:tcMar>
            <w:vAlign w:val="center"/>
          </w:tcPr>
          <w:p w14:paraId="46B2CDEE" w14:textId="77777777" w:rsidR="00731F42" w:rsidRPr="00150A51" w:rsidRDefault="00731F42" w:rsidP="00D22B64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505" w:type="pct"/>
            <w:gridSpan w:val="7"/>
            <w:tcMar>
              <w:left w:w="28" w:type="dxa"/>
              <w:right w:w="28" w:type="dxa"/>
            </w:tcMar>
            <w:vAlign w:val="center"/>
          </w:tcPr>
          <w:p w14:paraId="5492FEF3" w14:textId="1256B734" w:rsidR="00731F42" w:rsidRPr="00150A51" w:rsidRDefault="00BB331A" w:rsidP="00D22B64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Op</w:t>
            </w:r>
            <w:r w:rsidR="0012489D" w:rsidRPr="00150A51">
              <w:rPr>
                <w:rFonts w:asciiTheme="minorHAnsi" w:hAnsiTheme="minorHAnsi" w:cstheme="minorHAnsi"/>
                <w:sz w:val="22"/>
                <w:szCs w:val="22"/>
              </w:rPr>
              <w:t>ț</w:t>
            </w: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ionalitate</w:t>
            </w:r>
          </w:p>
        </w:tc>
        <w:tc>
          <w:tcPr>
            <w:tcW w:w="431" w:type="pct"/>
            <w:tcMar>
              <w:left w:w="28" w:type="dxa"/>
              <w:right w:w="28" w:type="dxa"/>
            </w:tcMar>
            <w:vAlign w:val="center"/>
          </w:tcPr>
          <w:p w14:paraId="264B81CD" w14:textId="6D6039D5" w:rsidR="00731F42" w:rsidRPr="00150A51" w:rsidRDefault="007D49C7" w:rsidP="00D22B64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DI</w:t>
            </w:r>
          </w:p>
        </w:tc>
      </w:tr>
    </w:tbl>
    <w:p w14:paraId="38439BB5" w14:textId="77777777" w:rsidR="003C6639" w:rsidRPr="00150A51" w:rsidRDefault="003C6639" w:rsidP="00D22B64">
      <w:pPr>
        <w:shd w:val="clear" w:color="auto" w:fill="FFFFFF"/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b/>
          <w:bCs/>
          <w:sz w:val="22"/>
          <w:szCs w:val="22"/>
        </w:rPr>
      </w:pPr>
    </w:p>
    <w:p w14:paraId="55E8F675" w14:textId="47EF6710" w:rsidR="00E357B3" w:rsidRDefault="000117B9" w:rsidP="00D22B64">
      <w:pPr>
        <w:keepNext/>
        <w:shd w:val="clear" w:color="auto" w:fill="FFFFFF"/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b/>
          <w:bCs/>
          <w:sz w:val="22"/>
          <w:szCs w:val="22"/>
        </w:rPr>
      </w:pPr>
      <w:r w:rsidRPr="00150A51">
        <w:rPr>
          <w:rFonts w:asciiTheme="minorHAnsi" w:hAnsiTheme="minorHAnsi" w:cstheme="minorHAnsi"/>
          <w:b/>
          <w:bCs/>
          <w:sz w:val="22"/>
          <w:szCs w:val="22"/>
        </w:rPr>
        <w:t xml:space="preserve">3. Timpul total </w:t>
      </w:r>
      <w:r w:rsidR="00731F42" w:rsidRPr="00150A51">
        <w:rPr>
          <w:rFonts w:asciiTheme="minorHAnsi" w:hAnsiTheme="minorHAnsi" w:cstheme="minorHAnsi"/>
          <w:b/>
          <w:bCs/>
          <w:sz w:val="22"/>
          <w:szCs w:val="22"/>
        </w:rPr>
        <w:t>estimat</w:t>
      </w:r>
    </w:p>
    <w:tbl>
      <w:tblPr>
        <w:tblW w:w="5009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28"/>
        <w:gridCol w:w="425"/>
        <w:gridCol w:w="566"/>
        <w:gridCol w:w="710"/>
        <w:gridCol w:w="422"/>
        <w:gridCol w:w="853"/>
        <w:gridCol w:w="422"/>
        <w:gridCol w:w="858"/>
        <w:gridCol w:w="135"/>
        <w:gridCol w:w="568"/>
        <w:gridCol w:w="294"/>
        <w:gridCol w:w="556"/>
        <w:gridCol w:w="570"/>
        <w:gridCol w:w="616"/>
        <w:gridCol w:w="233"/>
        <w:gridCol w:w="568"/>
      </w:tblGrid>
      <w:tr w:rsidR="00E357B3" w:rsidRPr="00150A51" w14:paraId="3574DC0E" w14:textId="77777777" w:rsidTr="00723233">
        <w:tc>
          <w:tcPr>
            <w:tcW w:w="950" w:type="pc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0C6D734E" w14:textId="77777777" w:rsidR="00E357B3" w:rsidRPr="00150A51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3.1 Număr de ore pe săptămână</w:t>
            </w:r>
          </w:p>
        </w:tc>
        <w:tc>
          <w:tcPr>
            <w:tcW w:w="221" w:type="pc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5DED1F7F" w14:textId="7DC52C94" w:rsidR="00E357B3" w:rsidRPr="00150A51" w:rsidRDefault="004325D4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294" w:type="pc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6CDE32C3" w14:textId="77777777" w:rsidR="00E357B3" w:rsidRPr="00150A51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din care:</w:t>
            </w:r>
          </w:p>
        </w:tc>
        <w:tc>
          <w:tcPr>
            <w:tcW w:w="369" w:type="pc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234E44B3" w14:textId="77777777" w:rsidR="00E357B3" w:rsidRPr="00150A51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3.2 Curs</w:t>
            </w:r>
          </w:p>
        </w:tc>
        <w:tc>
          <w:tcPr>
            <w:tcW w:w="219" w:type="pc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0CAE4333" w14:textId="79CAB69F" w:rsidR="00E357B3" w:rsidRPr="00150A51" w:rsidRDefault="004325D4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</w:t>
            </w:r>
          </w:p>
        </w:tc>
        <w:tc>
          <w:tcPr>
            <w:tcW w:w="443" w:type="pc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1454A989" w14:textId="77777777" w:rsidR="00E357B3" w:rsidRPr="00150A51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3.3 Seminar</w:t>
            </w:r>
          </w:p>
        </w:tc>
        <w:tc>
          <w:tcPr>
            <w:tcW w:w="219" w:type="pc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0EF8B47B" w14:textId="77777777" w:rsidR="00E357B3" w:rsidRPr="00150A51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16" w:type="pct"/>
            <w:gridSpan w:val="2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76307FA3" w14:textId="77777777" w:rsidR="00E357B3" w:rsidRPr="00150A51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3.3 Laborator</w:t>
            </w:r>
          </w:p>
        </w:tc>
        <w:tc>
          <w:tcPr>
            <w:tcW w:w="295" w:type="pc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3D9D8FD1" w14:textId="70CCD99C" w:rsidR="00E357B3" w:rsidRPr="00150A51" w:rsidRDefault="004325D4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</w:t>
            </w:r>
          </w:p>
        </w:tc>
        <w:tc>
          <w:tcPr>
            <w:tcW w:w="442" w:type="pct"/>
            <w:gridSpan w:val="2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60A32BA7" w14:textId="77777777" w:rsidR="00E357B3" w:rsidRPr="00150A51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3.3 Proiect</w:t>
            </w:r>
          </w:p>
        </w:tc>
        <w:tc>
          <w:tcPr>
            <w:tcW w:w="296" w:type="pc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6ECE80A1" w14:textId="77777777" w:rsidR="00E357B3" w:rsidRPr="00150A51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41" w:type="pct"/>
            <w:gridSpan w:val="2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03298DF6" w14:textId="77777777" w:rsidR="00E357B3" w:rsidRPr="00150A51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3.3 Practică</w:t>
            </w:r>
          </w:p>
        </w:tc>
        <w:tc>
          <w:tcPr>
            <w:tcW w:w="295" w:type="pc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6C37D860" w14:textId="77777777" w:rsidR="00E357B3" w:rsidRPr="00150A51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357B3" w:rsidRPr="00150A51" w14:paraId="2A11BD9C" w14:textId="77777777" w:rsidTr="00723233">
        <w:tc>
          <w:tcPr>
            <w:tcW w:w="950" w:type="pct"/>
            <w:shd w:val="clear" w:color="auto" w:fill="FFFFFF"/>
            <w:vAlign w:val="center"/>
          </w:tcPr>
          <w:p w14:paraId="5F2AD555" w14:textId="77777777" w:rsidR="00E357B3" w:rsidRPr="00150A51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3.4 Număr de ore pe semestru</w:t>
            </w:r>
          </w:p>
        </w:tc>
        <w:tc>
          <w:tcPr>
            <w:tcW w:w="221" w:type="pct"/>
            <w:shd w:val="clear" w:color="auto" w:fill="FFFFFF"/>
            <w:vAlign w:val="center"/>
          </w:tcPr>
          <w:p w14:paraId="09470C54" w14:textId="5E35523E" w:rsidR="00E357B3" w:rsidRPr="00150A51" w:rsidRDefault="004325D4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28</w:t>
            </w:r>
          </w:p>
        </w:tc>
        <w:tc>
          <w:tcPr>
            <w:tcW w:w="294" w:type="pct"/>
            <w:shd w:val="clear" w:color="auto" w:fill="FFFFFF"/>
            <w:vAlign w:val="center"/>
          </w:tcPr>
          <w:p w14:paraId="05B09BF4" w14:textId="77777777" w:rsidR="00E357B3" w:rsidRPr="00150A51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din care:</w:t>
            </w:r>
          </w:p>
        </w:tc>
        <w:tc>
          <w:tcPr>
            <w:tcW w:w="369" w:type="pct"/>
            <w:shd w:val="clear" w:color="auto" w:fill="FFFFFF"/>
            <w:vAlign w:val="center"/>
          </w:tcPr>
          <w:p w14:paraId="635BA446" w14:textId="77777777" w:rsidR="00E357B3" w:rsidRPr="00150A51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3.5 Curs</w:t>
            </w:r>
          </w:p>
        </w:tc>
        <w:tc>
          <w:tcPr>
            <w:tcW w:w="219" w:type="pct"/>
            <w:shd w:val="clear" w:color="auto" w:fill="FFFFFF"/>
            <w:vAlign w:val="center"/>
          </w:tcPr>
          <w:p w14:paraId="4DB9F9F4" w14:textId="5679CF40" w:rsidR="00E357B3" w:rsidRPr="00150A51" w:rsidRDefault="004325D4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14</w:t>
            </w:r>
          </w:p>
        </w:tc>
        <w:tc>
          <w:tcPr>
            <w:tcW w:w="443" w:type="pct"/>
            <w:shd w:val="clear" w:color="auto" w:fill="FFFFFF"/>
            <w:vAlign w:val="center"/>
          </w:tcPr>
          <w:p w14:paraId="72B6EE63" w14:textId="77777777" w:rsidR="00E357B3" w:rsidRPr="00150A51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3.6 Seminar</w:t>
            </w:r>
          </w:p>
        </w:tc>
        <w:tc>
          <w:tcPr>
            <w:tcW w:w="219" w:type="pct"/>
            <w:shd w:val="clear" w:color="auto" w:fill="FFFFFF"/>
            <w:vAlign w:val="center"/>
          </w:tcPr>
          <w:p w14:paraId="6EE4499E" w14:textId="77777777" w:rsidR="00E357B3" w:rsidRPr="00150A51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16" w:type="pct"/>
            <w:gridSpan w:val="2"/>
            <w:shd w:val="clear" w:color="auto" w:fill="FFFFFF"/>
            <w:vAlign w:val="center"/>
          </w:tcPr>
          <w:p w14:paraId="46E923C4" w14:textId="77777777" w:rsidR="00E357B3" w:rsidRPr="00150A51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3.6 Laborator</w:t>
            </w:r>
          </w:p>
        </w:tc>
        <w:tc>
          <w:tcPr>
            <w:tcW w:w="295" w:type="pct"/>
            <w:shd w:val="clear" w:color="auto" w:fill="FFFFFF"/>
            <w:vAlign w:val="center"/>
          </w:tcPr>
          <w:p w14:paraId="790DE94C" w14:textId="0EACD2EA" w:rsidR="00E357B3" w:rsidRPr="00150A51" w:rsidRDefault="004325D4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14</w:t>
            </w:r>
          </w:p>
        </w:tc>
        <w:tc>
          <w:tcPr>
            <w:tcW w:w="442" w:type="pct"/>
            <w:gridSpan w:val="2"/>
            <w:shd w:val="clear" w:color="auto" w:fill="FFFFFF"/>
            <w:vAlign w:val="center"/>
          </w:tcPr>
          <w:p w14:paraId="25BBF34F" w14:textId="77777777" w:rsidR="00E357B3" w:rsidRPr="00150A51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3.6 Proiect</w:t>
            </w:r>
          </w:p>
        </w:tc>
        <w:tc>
          <w:tcPr>
            <w:tcW w:w="296" w:type="pct"/>
            <w:shd w:val="clear" w:color="auto" w:fill="FFFFFF"/>
            <w:vAlign w:val="center"/>
          </w:tcPr>
          <w:p w14:paraId="3671EA5A" w14:textId="77777777" w:rsidR="00E357B3" w:rsidRPr="00150A51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41" w:type="pct"/>
            <w:gridSpan w:val="2"/>
            <w:shd w:val="clear" w:color="auto" w:fill="FFFFFF"/>
            <w:vAlign w:val="center"/>
          </w:tcPr>
          <w:p w14:paraId="4B385191" w14:textId="77777777" w:rsidR="00E357B3" w:rsidRPr="00150A51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3.3 Practică</w:t>
            </w:r>
          </w:p>
        </w:tc>
        <w:tc>
          <w:tcPr>
            <w:tcW w:w="295" w:type="pct"/>
            <w:shd w:val="clear" w:color="auto" w:fill="FFFFFF"/>
            <w:vAlign w:val="center"/>
          </w:tcPr>
          <w:p w14:paraId="4A9DFD78" w14:textId="77777777" w:rsidR="00E357B3" w:rsidRPr="00150A51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357B3" w:rsidRPr="00150A51" w14:paraId="7A25783A" w14:textId="77777777" w:rsidTr="00723233">
        <w:tc>
          <w:tcPr>
            <w:tcW w:w="5000" w:type="pct"/>
            <w:gridSpan w:val="16"/>
            <w:shd w:val="clear" w:color="auto" w:fill="FFFFFF"/>
            <w:vAlign w:val="center"/>
          </w:tcPr>
          <w:p w14:paraId="05A3DB6C" w14:textId="77777777" w:rsidR="00E357B3" w:rsidRPr="00150A51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3.7 Distribuția fondului de timp (ore pe semestru) pentru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studiu individual și evaluare</w:t>
            </w: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:</w:t>
            </w:r>
          </w:p>
        </w:tc>
      </w:tr>
      <w:tr w:rsidR="00E357B3" w:rsidRPr="00150A51" w14:paraId="59B2C5AA" w14:textId="77777777" w:rsidTr="00723233">
        <w:tc>
          <w:tcPr>
            <w:tcW w:w="4584" w:type="pct"/>
            <w:gridSpan w:val="14"/>
            <w:shd w:val="clear" w:color="auto" w:fill="FFFFFF"/>
            <w:tcMar>
              <w:left w:w="567" w:type="dxa"/>
            </w:tcMar>
            <w:vAlign w:val="center"/>
          </w:tcPr>
          <w:p w14:paraId="0A82398B" w14:textId="77777777" w:rsidR="00E357B3" w:rsidRPr="00150A51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  <w:r w:rsidRPr="00D639B4">
              <w:rPr>
                <w:rFonts w:asciiTheme="minorHAnsi" w:hAnsiTheme="minorHAnsi" w:cstheme="minorHAnsi"/>
                <w:sz w:val="22"/>
                <w:szCs w:val="22"/>
              </w:rPr>
              <w:t xml:space="preserve">(a)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Evaluare</w:t>
            </w:r>
          </w:p>
        </w:tc>
        <w:tc>
          <w:tcPr>
            <w:tcW w:w="416" w:type="pct"/>
            <w:gridSpan w:val="2"/>
            <w:shd w:val="clear" w:color="auto" w:fill="FFFFFF"/>
          </w:tcPr>
          <w:p w14:paraId="40E62F56" w14:textId="0849E115" w:rsidR="00E357B3" w:rsidRPr="004325D4" w:rsidRDefault="004325D4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325D4">
              <w:rPr>
                <w:rFonts w:asciiTheme="minorHAnsi" w:hAnsiTheme="minorHAnsi" w:cstheme="minorHAnsi"/>
                <w:sz w:val="22"/>
                <w:szCs w:val="22"/>
              </w:rPr>
              <w:t>4</w:t>
            </w:r>
          </w:p>
        </w:tc>
      </w:tr>
      <w:tr w:rsidR="004325D4" w:rsidRPr="00150A51" w14:paraId="7C1B27D3" w14:textId="77777777" w:rsidTr="00767986">
        <w:tc>
          <w:tcPr>
            <w:tcW w:w="4584" w:type="pct"/>
            <w:gridSpan w:val="14"/>
            <w:shd w:val="clear" w:color="auto" w:fill="FFFFFF"/>
            <w:tcMar>
              <w:left w:w="567" w:type="dxa"/>
            </w:tcMar>
            <w:vAlign w:val="center"/>
          </w:tcPr>
          <w:p w14:paraId="3A55F947" w14:textId="77777777" w:rsidR="004325D4" w:rsidRPr="00D639B4" w:rsidRDefault="004325D4" w:rsidP="004325D4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D639B4">
              <w:rPr>
                <w:rFonts w:asciiTheme="minorHAnsi" w:hAnsiTheme="minorHAnsi" w:cstheme="minorHAnsi"/>
                <w:sz w:val="22"/>
                <w:szCs w:val="22"/>
              </w:rPr>
              <w:t>(b) Studiul după manual, suport de curs, bibliografie și notițe</w:t>
            </w:r>
          </w:p>
        </w:tc>
        <w:tc>
          <w:tcPr>
            <w:tcW w:w="416" w:type="pct"/>
            <w:gridSpan w:val="2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18" w:space="0" w:color="000000"/>
            </w:tcBorders>
          </w:tcPr>
          <w:p w14:paraId="0F48EF90" w14:textId="68E1F731" w:rsidR="004325D4" w:rsidRPr="004325D4" w:rsidRDefault="004325D4" w:rsidP="004325D4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325D4">
              <w:rPr>
                <w:rFonts w:asciiTheme="minorHAnsi" w:hAnsiTheme="minorHAnsi" w:cstheme="minorHAnsi"/>
                <w:spacing w:val="-5"/>
                <w:w w:val="105"/>
                <w:sz w:val="22"/>
                <w:szCs w:val="22"/>
              </w:rPr>
              <w:t>32</w:t>
            </w:r>
          </w:p>
        </w:tc>
      </w:tr>
      <w:tr w:rsidR="004325D4" w:rsidRPr="00150A51" w14:paraId="39FF14D4" w14:textId="77777777" w:rsidTr="00767986">
        <w:tc>
          <w:tcPr>
            <w:tcW w:w="4584" w:type="pct"/>
            <w:gridSpan w:val="14"/>
            <w:shd w:val="clear" w:color="auto" w:fill="FFFFFF"/>
            <w:tcMar>
              <w:left w:w="567" w:type="dxa"/>
            </w:tcMar>
            <w:vAlign w:val="center"/>
          </w:tcPr>
          <w:p w14:paraId="38D3B28D" w14:textId="77777777" w:rsidR="004325D4" w:rsidRPr="00D639B4" w:rsidRDefault="004325D4" w:rsidP="004325D4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D639B4">
              <w:rPr>
                <w:rFonts w:asciiTheme="minorHAnsi" w:hAnsiTheme="minorHAnsi" w:cstheme="minorHAnsi"/>
                <w:sz w:val="22"/>
                <w:szCs w:val="22"/>
              </w:rPr>
              <w:t>(c) Documentare suplimentară în bibliotecă, pe platforme electronice de specialitate și pe teren</w:t>
            </w:r>
          </w:p>
        </w:tc>
        <w:tc>
          <w:tcPr>
            <w:tcW w:w="416" w:type="pct"/>
            <w:gridSpan w:val="2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</w:tcPr>
          <w:p w14:paraId="2C75B074" w14:textId="3FD4FB7A" w:rsidR="004325D4" w:rsidRPr="004325D4" w:rsidRDefault="004325D4" w:rsidP="004325D4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325D4">
              <w:rPr>
                <w:rFonts w:asciiTheme="minorHAnsi" w:hAnsiTheme="minorHAnsi" w:cstheme="minorHAnsi"/>
                <w:spacing w:val="-5"/>
                <w:w w:val="105"/>
                <w:sz w:val="22"/>
                <w:szCs w:val="22"/>
              </w:rPr>
              <w:t>24</w:t>
            </w:r>
          </w:p>
        </w:tc>
      </w:tr>
      <w:tr w:rsidR="004325D4" w:rsidRPr="00150A51" w14:paraId="5B4960D9" w14:textId="77777777" w:rsidTr="00767986">
        <w:tc>
          <w:tcPr>
            <w:tcW w:w="4584" w:type="pct"/>
            <w:gridSpan w:val="14"/>
            <w:shd w:val="clear" w:color="auto" w:fill="FFFFFF"/>
            <w:tcMar>
              <w:left w:w="567" w:type="dxa"/>
            </w:tcMar>
            <w:vAlign w:val="center"/>
          </w:tcPr>
          <w:p w14:paraId="09CED5D2" w14:textId="77777777" w:rsidR="004325D4" w:rsidRPr="00D639B4" w:rsidRDefault="004325D4" w:rsidP="004325D4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D639B4">
              <w:rPr>
                <w:rFonts w:asciiTheme="minorHAnsi" w:hAnsiTheme="minorHAnsi" w:cstheme="minorHAnsi"/>
                <w:sz w:val="22"/>
                <w:szCs w:val="22"/>
              </w:rPr>
              <w:t>(d) Pregătire seminarii / laboratoare, teme, referate, portofolii și eseuri</w:t>
            </w:r>
          </w:p>
        </w:tc>
        <w:tc>
          <w:tcPr>
            <w:tcW w:w="416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</w:tcPr>
          <w:p w14:paraId="5EED93BB" w14:textId="68C047A4" w:rsidR="004325D4" w:rsidRPr="004325D4" w:rsidRDefault="004325D4" w:rsidP="004325D4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325D4">
              <w:rPr>
                <w:rFonts w:asciiTheme="minorHAnsi" w:hAnsiTheme="minorHAnsi" w:cstheme="minorHAnsi"/>
                <w:spacing w:val="-5"/>
                <w:w w:val="105"/>
                <w:sz w:val="22"/>
                <w:szCs w:val="22"/>
              </w:rPr>
              <w:t>10</w:t>
            </w:r>
          </w:p>
        </w:tc>
      </w:tr>
      <w:tr w:rsidR="00E357B3" w:rsidRPr="00150A51" w14:paraId="76D55407" w14:textId="77777777" w:rsidTr="00723233">
        <w:tc>
          <w:tcPr>
            <w:tcW w:w="4584" w:type="pct"/>
            <w:gridSpan w:val="14"/>
            <w:shd w:val="clear" w:color="auto" w:fill="FFFFFF"/>
            <w:tcMar>
              <w:left w:w="567" w:type="dxa"/>
            </w:tcMar>
            <w:vAlign w:val="center"/>
          </w:tcPr>
          <w:p w14:paraId="29153E99" w14:textId="77777777" w:rsidR="00E357B3" w:rsidRPr="00D639B4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D639B4">
              <w:rPr>
                <w:rFonts w:asciiTheme="minorHAnsi" w:hAnsiTheme="minorHAnsi" w:cstheme="minorHAnsi"/>
                <w:sz w:val="22"/>
                <w:szCs w:val="22"/>
              </w:rPr>
              <w:t>(e)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D639B4">
              <w:rPr>
                <w:rFonts w:asciiTheme="minorHAnsi" w:hAnsiTheme="minorHAnsi" w:cstheme="minorHAnsi"/>
                <w:sz w:val="22"/>
                <w:szCs w:val="22"/>
              </w:rPr>
              <w:t>Tutoriat</w:t>
            </w:r>
          </w:p>
        </w:tc>
        <w:tc>
          <w:tcPr>
            <w:tcW w:w="416" w:type="pct"/>
            <w:gridSpan w:val="2"/>
            <w:shd w:val="clear" w:color="auto" w:fill="FFFFFF"/>
          </w:tcPr>
          <w:p w14:paraId="2F0F3E49" w14:textId="557F1B5F" w:rsidR="00E357B3" w:rsidRPr="004325D4" w:rsidRDefault="004325D4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325D4"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</w:tr>
      <w:tr w:rsidR="00E357B3" w:rsidRPr="00150A51" w14:paraId="7C91E746" w14:textId="77777777" w:rsidTr="00723233">
        <w:tc>
          <w:tcPr>
            <w:tcW w:w="4584" w:type="pct"/>
            <w:gridSpan w:val="14"/>
            <w:tcBorders>
              <w:bottom w:val="single" w:sz="12" w:space="0" w:color="auto"/>
            </w:tcBorders>
            <w:shd w:val="clear" w:color="auto" w:fill="FFFFFF"/>
            <w:tcMar>
              <w:left w:w="567" w:type="dxa"/>
            </w:tcMar>
            <w:vAlign w:val="center"/>
          </w:tcPr>
          <w:p w14:paraId="710584C1" w14:textId="77777777" w:rsidR="00E357B3" w:rsidRPr="00D639B4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(f) </w:t>
            </w:r>
            <w:r w:rsidRPr="00D639B4">
              <w:rPr>
                <w:rFonts w:asciiTheme="minorHAnsi" w:hAnsiTheme="minorHAnsi" w:cstheme="minorHAnsi"/>
                <w:sz w:val="22"/>
                <w:szCs w:val="22"/>
              </w:rPr>
              <w:t>Alte activități</w:t>
            </w:r>
          </w:p>
        </w:tc>
        <w:tc>
          <w:tcPr>
            <w:tcW w:w="416" w:type="pct"/>
            <w:gridSpan w:val="2"/>
            <w:tcBorders>
              <w:bottom w:val="single" w:sz="12" w:space="0" w:color="auto"/>
            </w:tcBorders>
            <w:shd w:val="clear" w:color="auto" w:fill="FFFFFF"/>
          </w:tcPr>
          <w:p w14:paraId="7BC2D5D3" w14:textId="77777777" w:rsidR="00E357B3" w:rsidRPr="00150A51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357B3" w:rsidRPr="00150A51" w14:paraId="2EEDDA22" w14:textId="77777777" w:rsidTr="00723233">
        <w:trPr>
          <w:gridAfter w:val="5"/>
          <w:wAfter w:w="1321" w:type="pct"/>
        </w:trPr>
        <w:tc>
          <w:tcPr>
            <w:tcW w:w="3161" w:type="pct"/>
            <w:gridSpan w:val="8"/>
            <w:tcBorders>
              <w:top w:val="single" w:sz="12" w:space="0" w:color="auto"/>
            </w:tcBorders>
            <w:shd w:val="clear" w:color="auto" w:fill="FFFFFF"/>
            <w:tcMar>
              <w:left w:w="40" w:type="dxa"/>
            </w:tcMar>
          </w:tcPr>
          <w:p w14:paraId="046270BA" w14:textId="77777777" w:rsidR="00E357B3" w:rsidRPr="00150A51" w:rsidRDefault="00E357B3" w:rsidP="00723233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3.8 Total ore studiu individual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și evaluare</w:t>
            </w: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 xml:space="preserve"> (suma (3.7(a)…3.7(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f</w:t>
            </w: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))</w:t>
            </w:r>
          </w:p>
        </w:tc>
        <w:tc>
          <w:tcPr>
            <w:tcW w:w="518" w:type="pct"/>
            <w:gridSpan w:val="3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4F8B52A1" w14:textId="1F9387BA" w:rsidR="00E357B3" w:rsidRPr="00150A51" w:rsidRDefault="004325D4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72</w:t>
            </w:r>
          </w:p>
        </w:tc>
      </w:tr>
      <w:tr w:rsidR="00E357B3" w:rsidRPr="00150A51" w14:paraId="032EDC40" w14:textId="77777777" w:rsidTr="00723233">
        <w:trPr>
          <w:gridAfter w:val="5"/>
          <w:wAfter w:w="1321" w:type="pct"/>
        </w:trPr>
        <w:tc>
          <w:tcPr>
            <w:tcW w:w="3161" w:type="pct"/>
            <w:gridSpan w:val="8"/>
            <w:shd w:val="clear" w:color="auto" w:fill="FFFFFF"/>
            <w:tcMar>
              <w:left w:w="40" w:type="dxa"/>
            </w:tcMar>
          </w:tcPr>
          <w:p w14:paraId="75D6168D" w14:textId="77777777" w:rsidR="00E357B3" w:rsidRPr="00150A51" w:rsidRDefault="00E357B3" w:rsidP="00723233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3.9 Total ore pe semestru (3.4+3.8)</w:t>
            </w:r>
          </w:p>
        </w:tc>
        <w:tc>
          <w:tcPr>
            <w:tcW w:w="518" w:type="pct"/>
            <w:gridSpan w:val="3"/>
            <w:shd w:val="clear" w:color="auto" w:fill="FFFFFF"/>
            <w:vAlign w:val="center"/>
          </w:tcPr>
          <w:p w14:paraId="312C1503" w14:textId="0219FEDF" w:rsidR="00E357B3" w:rsidRPr="00150A51" w:rsidRDefault="004325D4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100</w:t>
            </w:r>
          </w:p>
        </w:tc>
      </w:tr>
      <w:tr w:rsidR="00E357B3" w:rsidRPr="00150A51" w14:paraId="48C9F866" w14:textId="77777777" w:rsidTr="00723233">
        <w:trPr>
          <w:gridAfter w:val="5"/>
          <w:wAfter w:w="1321" w:type="pct"/>
        </w:trPr>
        <w:tc>
          <w:tcPr>
            <w:tcW w:w="3161" w:type="pct"/>
            <w:gridSpan w:val="8"/>
            <w:tcBorders>
              <w:bottom w:val="single" w:sz="12" w:space="0" w:color="auto"/>
            </w:tcBorders>
            <w:shd w:val="clear" w:color="auto" w:fill="FFFFFF"/>
            <w:tcMar>
              <w:left w:w="40" w:type="dxa"/>
            </w:tcMar>
          </w:tcPr>
          <w:p w14:paraId="37C433A8" w14:textId="77777777" w:rsidR="00E357B3" w:rsidRPr="00150A51" w:rsidRDefault="00E357B3" w:rsidP="00723233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3.10 Numărul de credite</w:t>
            </w:r>
          </w:p>
        </w:tc>
        <w:tc>
          <w:tcPr>
            <w:tcW w:w="518" w:type="pct"/>
            <w:gridSpan w:val="3"/>
            <w:tcBorders>
              <w:bottom w:val="single" w:sz="12" w:space="0" w:color="auto"/>
            </w:tcBorders>
            <w:shd w:val="clear" w:color="auto" w:fill="FFFFFF"/>
            <w:vAlign w:val="center"/>
          </w:tcPr>
          <w:p w14:paraId="7CFE748B" w14:textId="3A53585A" w:rsidR="00E357B3" w:rsidRPr="00150A51" w:rsidRDefault="004325D4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4</w:t>
            </w:r>
          </w:p>
        </w:tc>
      </w:tr>
    </w:tbl>
    <w:p w14:paraId="329C9B19" w14:textId="77777777" w:rsidR="00BA6A1F" w:rsidRPr="00150A51" w:rsidRDefault="00BA6A1F" w:rsidP="00D22B64">
      <w:pPr>
        <w:spacing w:line="276" w:lineRule="auto"/>
        <w:ind w:left="1110"/>
        <w:jc w:val="both"/>
        <w:rPr>
          <w:rFonts w:asciiTheme="minorHAnsi" w:hAnsiTheme="minorHAnsi" w:cstheme="minorHAnsi"/>
          <w:i/>
          <w:sz w:val="22"/>
          <w:szCs w:val="22"/>
        </w:rPr>
      </w:pPr>
    </w:p>
    <w:p w14:paraId="3CF6EE24" w14:textId="56D5017A" w:rsidR="00EE0BA5" w:rsidRPr="00150A51" w:rsidRDefault="00EE0BA5" w:rsidP="00D22B64">
      <w:pPr>
        <w:shd w:val="clear" w:color="auto" w:fill="FFFFFF"/>
        <w:tabs>
          <w:tab w:val="left" w:pos="3064"/>
        </w:tabs>
        <w:autoSpaceDE w:val="0"/>
        <w:autoSpaceDN w:val="0"/>
        <w:adjustRightInd w:val="0"/>
        <w:spacing w:line="276" w:lineRule="auto"/>
        <w:ind w:left="40"/>
        <w:rPr>
          <w:rFonts w:asciiTheme="minorHAnsi" w:hAnsiTheme="minorHAnsi" w:cstheme="minorHAnsi"/>
          <w:sz w:val="22"/>
          <w:szCs w:val="22"/>
        </w:rPr>
      </w:pPr>
      <w:r w:rsidRPr="00150A51">
        <w:rPr>
          <w:rFonts w:asciiTheme="minorHAnsi" w:hAnsiTheme="minorHAnsi" w:cstheme="minorHAnsi"/>
          <w:b/>
          <w:bCs/>
          <w:sz w:val="22"/>
          <w:szCs w:val="22"/>
        </w:rPr>
        <w:t>4. Precondi</w:t>
      </w:r>
      <w:r w:rsidR="0012489D" w:rsidRPr="00150A51">
        <w:rPr>
          <w:rFonts w:asciiTheme="minorHAnsi" w:eastAsia="Times New Roman" w:hAnsiTheme="minorHAnsi" w:cstheme="minorHAnsi"/>
          <w:b/>
          <w:bCs/>
          <w:sz w:val="22"/>
          <w:szCs w:val="22"/>
        </w:rPr>
        <w:t>ț</w:t>
      </w:r>
      <w:r w:rsidRPr="00150A51">
        <w:rPr>
          <w:rFonts w:asciiTheme="minorHAnsi" w:eastAsia="Times New Roman" w:hAnsiTheme="minorHAnsi" w:cstheme="minorHAnsi"/>
          <w:b/>
          <w:bCs/>
          <w:sz w:val="22"/>
          <w:szCs w:val="22"/>
        </w:rPr>
        <w:t>ii</w:t>
      </w:r>
      <w:r w:rsidRPr="00150A51">
        <w:rPr>
          <w:rFonts w:asciiTheme="minorHAnsi" w:eastAsia="Times New Roman" w:hAnsiTheme="minorHAnsi" w:cstheme="minorHAnsi"/>
          <w:sz w:val="22"/>
          <w:szCs w:val="22"/>
        </w:rPr>
        <w:t xml:space="preserve"> (acolo unde</w:t>
      </w:r>
      <w:r w:rsidR="00755D78" w:rsidRPr="00150A51">
        <w:rPr>
          <w:rFonts w:asciiTheme="minorHAnsi" w:hAnsiTheme="minorHAnsi" w:cstheme="minorHAnsi"/>
          <w:sz w:val="22"/>
          <w:szCs w:val="22"/>
        </w:rPr>
        <w:t xml:space="preserve"> </w:t>
      </w:r>
      <w:r w:rsidRPr="00150A51">
        <w:rPr>
          <w:rFonts w:asciiTheme="minorHAnsi" w:hAnsiTheme="minorHAnsi" w:cstheme="minorHAnsi"/>
          <w:sz w:val="22"/>
          <w:szCs w:val="22"/>
        </w:rPr>
        <w:t>este cazul)</w:t>
      </w:r>
    </w:p>
    <w:tbl>
      <w:tblPr>
        <w:tblW w:w="4986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721"/>
        <w:gridCol w:w="6859"/>
      </w:tblGrid>
      <w:tr w:rsidR="004325D4" w:rsidRPr="00150A51" w14:paraId="3572240A" w14:textId="77777777" w:rsidTr="001B697F">
        <w:trPr>
          <w:trHeight w:val="309"/>
        </w:trPr>
        <w:tc>
          <w:tcPr>
            <w:tcW w:w="1420" w:type="pct"/>
            <w:shd w:val="clear" w:color="auto" w:fill="FFFFFF"/>
            <w:vAlign w:val="center"/>
          </w:tcPr>
          <w:p w14:paraId="681AAFAC" w14:textId="77777777" w:rsidR="004325D4" w:rsidRPr="00150A51" w:rsidRDefault="004325D4" w:rsidP="004325D4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4.1 de curriculum</w:t>
            </w:r>
          </w:p>
        </w:tc>
        <w:tc>
          <w:tcPr>
            <w:tcW w:w="3580" w:type="pct"/>
            <w:shd w:val="clear" w:color="auto" w:fill="FFFFFF"/>
          </w:tcPr>
          <w:p w14:paraId="62D23618" w14:textId="7877623B" w:rsidR="004325D4" w:rsidRPr="004325D4" w:rsidRDefault="004325D4" w:rsidP="004325D4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4325D4">
              <w:rPr>
                <w:rFonts w:asciiTheme="minorHAnsi" w:hAnsiTheme="minorHAnsi" w:cstheme="minorHAnsi"/>
                <w:sz w:val="22"/>
                <w:szCs w:val="22"/>
              </w:rPr>
              <w:t>Nu este cazul</w:t>
            </w:r>
          </w:p>
        </w:tc>
      </w:tr>
      <w:tr w:rsidR="004325D4" w:rsidRPr="00150A51" w14:paraId="31B5BB30" w14:textId="77777777" w:rsidTr="001B697F">
        <w:trPr>
          <w:trHeight w:val="377"/>
        </w:trPr>
        <w:tc>
          <w:tcPr>
            <w:tcW w:w="1420" w:type="pct"/>
            <w:shd w:val="clear" w:color="auto" w:fill="FFFFFF"/>
            <w:vAlign w:val="center"/>
          </w:tcPr>
          <w:p w14:paraId="76DD6DFE" w14:textId="460C6FAA" w:rsidR="004325D4" w:rsidRPr="00150A51" w:rsidRDefault="004325D4" w:rsidP="004325D4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4.2 de competen</w:t>
            </w:r>
            <w:r w:rsidRPr="00150A51">
              <w:rPr>
                <w:rFonts w:asciiTheme="minorHAnsi" w:eastAsia="Times New Roman" w:hAnsiTheme="minorHAnsi" w:cstheme="minorHAnsi"/>
                <w:sz w:val="22"/>
                <w:szCs w:val="22"/>
              </w:rPr>
              <w:t>țe</w:t>
            </w:r>
          </w:p>
        </w:tc>
        <w:tc>
          <w:tcPr>
            <w:tcW w:w="3580" w:type="pct"/>
            <w:shd w:val="clear" w:color="auto" w:fill="FFFFFF"/>
          </w:tcPr>
          <w:p w14:paraId="27D1ABBA" w14:textId="17005FE1" w:rsidR="004325D4" w:rsidRPr="004325D4" w:rsidRDefault="004325D4" w:rsidP="004325D4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4325D4">
              <w:rPr>
                <w:rFonts w:asciiTheme="minorHAnsi" w:hAnsiTheme="minorHAnsi" w:cstheme="minorHAnsi"/>
                <w:sz w:val="22"/>
                <w:szCs w:val="22"/>
              </w:rPr>
              <w:t>Nu este cazul</w:t>
            </w:r>
          </w:p>
        </w:tc>
      </w:tr>
    </w:tbl>
    <w:p w14:paraId="3E1A516A" w14:textId="77777777" w:rsidR="00E357B3" w:rsidRDefault="00E357B3" w:rsidP="00D22B64">
      <w:pPr>
        <w:shd w:val="clear" w:color="auto" w:fill="FFFFFF"/>
        <w:tabs>
          <w:tab w:val="left" w:pos="3064"/>
        </w:tabs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b/>
          <w:bCs/>
          <w:sz w:val="22"/>
          <w:szCs w:val="22"/>
        </w:rPr>
      </w:pPr>
    </w:p>
    <w:p w14:paraId="60742183" w14:textId="33D2EEA7" w:rsidR="00EE0BA5" w:rsidRPr="00150A51" w:rsidRDefault="00EE0BA5" w:rsidP="00D22B64">
      <w:pPr>
        <w:shd w:val="clear" w:color="auto" w:fill="FFFFFF"/>
        <w:tabs>
          <w:tab w:val="left" w:pos="3064"/>
        </w:tabs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150A51">
        <w:rPr>
          <w:rFonts w:asciiTheme="minorHAnsi" w:hAnsiTheme="minorHAnsi" w:cstheme="minorHAnsi"/>
          <w:b/>
          <w:bCs/>
          <w:sz w:val="22"/>
          <w:szCs w:val="22"/>
        </w:rPr>
        <w:t>5. Condi</w:t>
      </w:r>
      <w:r w:rsidR="0012489D" w:rsidRPr="00150A51">
        <w:rPr>
          <w:rFonts w:asciiTheme="minorHAnsi" w:eastAsia="Times New Roman" w:hAnsiTheme="minorHAnsi" w:cstheme="minorHAnsi"/>
          <w:b/>
          <w:bCs/>
          <w:sz w:val="22"/>
          <w:szCs w:val="22"/>
        </w:rPr>
        <w:t>ț</w:t>
      </w:r>
      <w:r w:rsidRPr="00150A51">
        <w:rPr>
          <w:rFonts w:asciiTheme="minorHAnsi" w:eastAsia="Times New Roman" w:hAnsiTheme="minorHAnsi" w:cstheme="minorHAnsi"/>
          <w:b/>
          <w:bCs/>
          <w:sz w:val="22"/>
          <w:szCs w:val="22"/>
        </w:rPr>
        <w:t>ii</w:t>
      </w:r>
      <w:r w:rsidRPr="00150A51">
        <w:rPr>
          <w:rFonts w:asciiTheme="minorHAnsi" w:eastAsia="Times New Roman" w:hAnsiTheme="minorHAnsi" w:cstheme="minorHAnsi"/>
          <w:sz w:val="22"/>
          <w:szCs w:val="22"/>
        </w:rPr>
        <w:t xml:space="preserve"> (acolo unde est</w:t>
      </w:r>
      <w:r w:rsidRPr="00150A51">
        <w:rPr>
          <w:rFonts w:asciiTheme="minorHAnsi" w:hAnsiTheme="minorHAnsi" w:cstheme="minorHAnsi"/>
          <w:sz w:val="22"/>
          <w:szCs w:val="22"/>
        </w:rPr>
        <w:t>e cazul)</w:t>
      </w:r>
    </w:p>
    <w:tbl>
      <w:tblPr>
        <w:tblW w:w="5001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721"/>
        <w:gridCol w:w="6888"/>
      </w:tblGrid>
      <w:tr w:rsidR="001D3A0F" w:rsidRPr="00150A51" w14:paraId="3741E502" w14:textId="77777777" w:rsidTr="001D3A0F">
        <w:trPr>
          <w:trHeight w:val="321"/>
        </w:trPr>
        <w:tc>
          <w:tcPr>
            <w:tcW w:w="1416" w:type="pct"/>
            <w:shd w:val="clear" w:color="auto" w:fill="FFFFFF"/>
            <w:vAlign w:val="center"/>
          </w:tcPr>
          <w:p w14:paraId="62367CB3" w14:textId="3E162D00" w:rsidR="001D3A0F" w:rsidRPr="00150A51" w:rsidRDefault="001D3A0F" w:rsidP="001D3A0F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5.1. de desf</w:t>
            </w:r>
            <w:r w:rsidRPr="00150A51">
              <w:rPr>
                <w:rFonts w:asciiTheme="minorHAnsi" w:eastAsia="Times New Roman" w:hAnsiTheme="minorHAnsi" w:cstheme="minorHAnsi"/>
                <w:sz w:val="22"/>
                <w:szCs w:val="22"/>
              </w:rPr>
              <w:t>ășurare a cursului</w:t>
            </w:r>
          </w:p>
        </w:tc>
        <w:tc>
          <w:tcPr>
            <w:tcW w:w="3584" w:type="pct"/>
            <w:shd w:val="clear" w:color="auto" w:fill="FFFFFF"/>
          </w:tcPr>
          <w:p w14:paraId="3D524BCC" w14:textId="77777777" w:rsidR="001D3A0F" w:rsidRPr="001D3A0F" w:rsidRDefault="001D3A0F" w:rsidP="001D3A0F">
            <w:pPr>
              <w:pStyle w:val="TableParagraph"/>
              <w:spacing w:before="1" w:line="247" w:lineRule="auto"/>
              <w:ind w:left="42"/>
              <w:rPr>
                <w:rFonts w:asciiTheme="minorHAnsi" w:hAnsiTheme="minorHAnsi" w:cstheme="minorHAnsi"/>
              </w:rPr>
            </w:pPr>
            <w:r w:rsidRPr="001D3A0F">
              <w:rPr>
                <w:rFonts w:asciiTheme="minorHAnsi" w:hAnsiTheme="minorHAnsi" w:cstheme="minorHAnsi"/>
                <w:w w:val="105"/>
              </w:rPr>
              <w:t>Laboratorul</w:t>
            </w:r>
            <w:r w:rsidRPr="001D3A0F">
              <w:rPr>
                <w:rFonts w:asciiTheme="minorHAnsi" w:hAnsiTheme="minorHAnsi" w:cstheme="minorHAnsi"/>
                <w:spacing w:val="-5"/>
                <w:w w:val="105"/>
              </w:rPr>
              <w:t xml:space="preserve"> </w:t>
            </w:r>
            <w:r w:rsidRPr="001D3A0F">
              <w:rPr>
                <w:rFonts w:asciiTheme="minorHAnsi" w:hAnsiTheme="minorHAnsi" w:cstheme="minorHAnsi"/>
                <w:w w:val="105"/>
              </w:rPr>
              <w:t>de</w:t>
            </w:r>
            <w:r w:rsidRPr="001D3A0F">
              <w:rPr>
                <w:rFonts w:asciiTheme="minorHAnsi" w:hAnsiTheme="minorHAnsi" w:cstheme="minorHAnsi"/>
                <w:spacing w:val="-1"/>
                <w:w w:val="105"/>
              </w:rPr>
              <w:t xml:space="preserve"> </w:t>
            </w:r>
            <w:r w:rsidRPr="001D3A0F">
              <w:rPr>
                <w:rFonts w:asciiTheme="minorHAnsi" w:hAnsiTheme="minorHAnsi" w:cstheme="minorHAnsi"/>
                <w:w w:val="105"/>
              </w:rPr>
              <w:t>Monitorizarea</w:t>
            </w:r>
            <w:r w:rsidRPr="001D3A0F">
              <w:rPr>
                <w:rFonts w:asciiTheme="minorHAnsi" w:hAnsiTheme="minorHAnsi" w:cstheme="minorHAnsi"/>
                <w:spacing w:val="-8"/>
                <w:w w:val="105"/>
              </w:rPr>
              <w:t xml:space="preserve"> </w:t>
            </w:r>
            <w:r w:rsidRPr="001D3A0F">
              <w:rPr>
                <w:rFonts w:asciiTheme="minorHAnsi" w:hAnsiTheme="minorHAnsi" w:cstheme="minorHAnsi"/>
                <w:w w:val="105"/>
              </w:rPr>
              <w:t xml:space="preserve">structurală a construcțiilor </w:t>
            </w:r>
            <w:r w:rsidRPr="001D3A0F">
              <w:rPr>
                <w:rFonts w:asciiTheme="minorHAnsi" w:hAnsiTheme="minorHAnsi" w:cstheme="minorHAnsi"/>
              </w:rPr>
              <w:t>(Structural Health Monitoring), Baia Mare, Str.Victor Babeș,</w:t>
            </w:r>
          </w:p>
          <w:p w14:paraId="686A3698" w14:textId="19329A8B" w:rsidR="001D3A0F" w:rsidRPr="001D3A0F" w:rsidRDefault="001D3A0F" w:rsidP="001D3A0F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1D3A0F">
              <w:rPr>
                <w:rFonts w:asciiTheme="minorHAnsi" w:hAnsiTheme="minorHAnsi" w:cstheme="minorHAnsi"/>
                <w:sz w:val="22"/>
                <w:szCs w:val="22"/>
              </w:rPr>
              <w:t>nr.62A,</w:t>
            </w:r>
            <w:r w:rsidRPr="001D3A0F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1D3A0F">
              <w:rPr>
                <w:rFonts w:asciiTheme="minorHAnsi" w:hAnsiTheme="minorHAnsi" w:cstheme="minorHAnsi"/>
                <w:sz w:val="22"/>
                <w:szCs w:val="22"/>
              </w:rPr>
              <w:t>Corp</w:t>
            </w:r>
            <w:r w:rsidRPr="001D3A0F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 xml:space="preserve"> </w:t>
            </w:r>
            <w:r w:rsidRPr="001D3A0F">
              <w:rPr>
                <w:rFonts w:asciiTheme="minorHAnsi" w:hAnsiTheme="minorHAnsi" w:cstheme="minorHAnsi"/>
                <w:sz w:val="22"/>
                <w:szCs w:val="22"/>
              </w:rPr>
              <w:t>C,</w:t>
            </w:r>
            <w:r w:rsidRPr="001D3A0F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 xml:space="preserve"> </w:t>
            </w:r>
            <w:r w:rsidRPr="001D3A0F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L21</w:t>
            </w:r>
          </w:p>
        </w:tc>
      </w:tr>
      <w:tr w:rsidR="001D3A0F" w:rsidRPr="00150A51" w14:paraId="31C32082" w14:textId="77777777" w:rsidTr="001D3A0F">
        <w:trPr>
          <w:trHeight w:val="660"/>
        </w:trPr>
        <w:tc>
          <w:tcPr>
            <w:tcW w:w="1416" w:type="pct"/>
            <w:shd w:val="clear" w:color="auto" w:fill="FFFFFF"/>
            <w:vAlign w:val="center"/>
          </w:tcPr>
          <w:p w14:paraId="75FB614E" w14:textId="09EEE96A" w:rsidR="001D3A0F" w:rsidRPr="00150A51" w:rsidRDefault="001D3A0F" w:rsidP="001D3A0F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5.2. de desf</w:t>
            </w:r>
            <w:r w:rsidRPr="00150A51">
              <w:rPr>
                <w:rFonts w:asciiTheme="minorHAnsi" w:eastAsia="Times New Roman" w:hAnsiTheme="minorHAnsi" w:cstheme="minorHAnsi"/>
                <w:sz w:val="22"/>
                <w:szCs w:val="22"/>
              </w:rPr>
              <w:t>ășurare a seminarului / laboratorului / proiectului</w:t>
            </w:r>
          </w:p>
        </w:tc>
        <w:tc>
          <w:tcPr>
            <w:tcW w:w="3584" w:type="pct"/>
            <w:shd w:val="clear" w:color="auto" w:fill="FFFFFF"/>
          </w:tcPr>
          <w:p w14:paraId="455F7A46" w14:textId="77777777" w:rsidR="001D3A0F" w:rsidRPr="001D3A0F" w:rsidRDefault="001D3A0F" w:rsidP="001D3A0F">
            <w:pPr>
              <w:pStyle w:val="TableParagraph"/>
              <w:spacing w:line="247" w:lineRule="auto"/>
              <w:ind w:left="42"/>
              <w:rPr>
                <w:rFonts w:asciiTheme="minorHAnsi" w:hAnsiTheme="minorHAnsi" w:cstheme="minorHAnsi"/>
              </w:rPr>
            </w:pPr>
            <w:r w:rsidRPr="001D3A0F">
              <w:rPr>
                <w:rFonts w:asciiTheme="minorHAnsi" w:hAnsiTheme="minorHAnsi" w:cstheme="minorHAnsi"/>
                <w:w w:val="105"/>
              </w:rPr>
              <w:t>Laboratorul</w:t>
            </w:r>
            <w:r w:rsidRPr="001D3A0F">
              <w:rPr>
                <w:rFonts w:asciiTheme="minorHAnsi" w:hAnsiTheme="minorHAnsi" w:cstheme="minorHAnsi"/>
                <w:spacing w:val="-5"/>
                <w:w w:val="105"/>
              </w:rPr>
              <w:t xml:space="preserve"> </w:t>
            </w:r>
            <w:r w:rsidRPr="001D3A0F">
              <w:rPr>
                <w:rFonts w:asciiTheme="minorHAnsi" w:hAnsiTheme="minorHAnsi" w:cstheme="minorHAnsi"/>
                <w:w w:val="105"/>
              </w:rPr>
              <w:t>de</w:t>
            </w:r>
            <w:r w:rsidRPr="001D3A0F">
              <w:rPr>
                <w:rFonts w:asciiTheme="minorHAnsi" w:hAnsiTheme="minorHAnsi" w:cstheme="minorHAnsi"/>
                <w:spacing w:val="-1"/>
                <w:w w:val="105"/>
              </w:rPr>
              <w:t xml:space="preserve"> </w:t>
            </w:r>
            <w:r w:rsidRPr="001D3A0F">
              <w:rPr>
                <w:rFonts w:asciiTheme="minorHAnsi" w:hAnsiTheme="minorHAnsi" w:cstheme="minorHAnsi"/>
                <w:w w:val="105"/>
              </w:rPr>
              <w:t>Monitorizarea</w:t>
            </w:r>
            <w:r w:rsidRPr="001D3A0F">
              <w:rPr>
                <w:rFonts w:asciiTheme="minorHAnsi" w:hAnsiTheme="minorHAnsi" w:cstheme="minorHAnsi"/>
                <w:spacing w:val="-8"/>
                <w:w w:val="105"/>
              </w:rPr>
              <w:t xml:space="preserve"> </w:t>
            </w:r>
            <w:r w:rsidRPr="001D3A0F">
              <w:rPr>
                <w:rFonts w:asciiTheme="minorHAnsi" w:hAnsiTheme="minorHAnsi" w:cstheme="minorHAnsi"/>
                <w:w w:val="105"/>
              </w:rPr>
              <w:t xml:space="preserve">structurală a construcțiilor </w:t>
            </w:r>
            <w:r w:rsidRPr="001D3A0F">
              <w:rPr>
                <w:rFonts w:asciiTheme="minorHAnsi" w:hAnsiTheme="minorHAnsi" w:cstheme="minorHAnsi"/>
              </w:rPr>
              <w:t>(Structural Health Monitoring), Baia Mare, Str.Victor Babeș,</w:t>
            </w:r>
          </w:p>
          <w:p w14:paraId="706DFC7B" w14:textId="7AE2969C" w:rsidR="001D3A0F" w:rsidRPr="001D3A0F" w:rsidRDefault="001D3A0F" w:rsidP="001D3A0F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1D3A0F">
              <w:rPr>
                <w:rFonts w:asciiTheme="minorHAnsi" w:hAnsiTheme="minorHAnsi" w:cstheme="minorHAnsi"/>
                <w:sz w:val="22"/>
                <w:szCs w:val="22"/>
              </w:rPr>
              <w:t>nr.62A,</w:t>
            </w:r>
            <w:r w:rsidRPr="001D3A0F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1D3A0F">
              <w:rPr>
                <w:rFonts w:asciiTheme="minorHAnsi" w:hAnsiTheme="minorHAnsi" w:cstheme="minorHAnsi"/>
                <w:sz w:val="22"/>
                <w:szCs w:val="22"/>
              </w:rPr>
              <w:t>Corp</w:t>
            </w:r>
            <w:r w:rsidRPr="001D3A0F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 xml:space="preserve"> </w:t>
            </w:r>
            <w:r w:rsidRPr="001D3A0F">
              <w:rPr>
                <w:rFonts w:asciiTheme="minorHAnsi" w:hAnsiTheme="minorHAnsi" w:cstheme="minorHAnsi"/>
                <w:sz w:val="22"/>
                <w:szCs w:val="22"/>
              </w:rPr>
              <w:t>C,</w:t>
            </w:r>
            <w:r w:rsidRPr="001D3A0F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 xml:space="preserve"> </w:t>
            </w:r>
            <w:r w:rsidRPr="001D3A0F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L21</w:t>
            </w:r>
          </w:p>
        </w:tc>
      </w:tr>
    </w:tbl>
    <w:p w14:paraId="0BA842A7" w14:textId="77777777" w:rsidR="00E357B3" w:rsidRDefault="00E357B3" w:rsidP="00D22B64">
      <w:pPr>
        <w:spacing w:line="276" w:lineRule="auto"/>
        <w:rPr>
          <w:rFonts w:asciiTheme="minorHAnsi" w:hAnsiTheme="minorHAnsi" w:cstheme="minorHAnsi"/>
          <w:b/>
          <w:bCs/>
          <w:sz w:val="22"/>
          <w:szCs w:val="22"/>
        </w:rPr>
      </w:pPr>
    </w:p>
    <w:p w14:paraId="430F810C" w14:textId="66E21E10" w:rsidR="00EE0BA5" w:rsidRPr="00150A51" w:rsidRDefault="00EE0BA5" w:rsidP="00D22B64">
      <w:pPr>
        <w:spacing w:line="276" w:lineRule="auto"/>
        <w:rPr>
          <w:rFonts w:asciiTheme="minorHAnsi" w:hAnsiTheme="minorHAnsi" w:cstheme="minorHAnsi"/>
          <w:b/>
          <w:bCs/>
          <w:sz w:val="22"/>
          <w:szCs w:val="22"/>
        </w:rPr>
      </w:pPr>
      <w:r w:rsidRPr="00150A51">
        <w:rPr>
          <w:rFonts w:asciiTheme="minorHAnsi" w:hAnsiTheme="minorHAnsi" w:cstheme="minorHAnsi"/>
          <w:b/>
          <w:bCs/>
          <w:sz w:val="22"/>
          <w:szCs w:val="22"/>
        </w:rPr>
        <w:t>6. Competen</w:t>
      </w:r>
      <w:r w:rsidR="0012489D" w:rsidRPr="00150A51">
        <w:rPr>
          <w:rFonts w:asciiTheme="minorHAnsi" w:hAnsiTheme="minorHAnsi" w:cstheme="minorHAnsi"/>
          <w:b/>
          <w:bCs/>
          <w:sz w:val="22"/>
          <w:szCs w:val="22"/>
        </w:rPr>
        <w:t>ț</w:t>
      </w:r>
      <w:r w:rsidRPr="00150A51">
        <w:rPr>
          <w:rFonts w:asciiTheme="minorHAnsi" w:hAnsiTheme="minorHAnsi" w:cstheme="minorHAnsi"/>
          <w:b/>
          <w:bCs/>
          <w:sz w:val="22"/>
          <w:szCs w:val="22"/>
        </w:rPr>
        <w:t>ele specifice acumulate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shd w:val="clear" w:color="auto" w:fill="E0E0E0"/>
        <w:tblLook w:val="01E0" w:firstRow="1" w:lastRow="1" w:firstColumn="1" w:lastColumn="1" w:noHBand="0" w:noVBand="0"/>
      </w:tblPr>
      <w:tblGrid>
        <w:gridCol w:w="726"/>
        <w:gridCol w:w="8881"/>
      </w:tblGrid>
      <w:tr w:rsidR="00EE0BA5" w:rsidRPr="00150A51" w14:paraId="3709EB4E" w14:textId="77777777" w:rsidTr="009939CA">
        <w:trPr>
          <w:cantSplit/>
          <w:trHeight w:val="1534"/>
        </w:trPr>
        <w:tc>
          <w:tcPr>
            <w:tcW w:w="378" w:type="pct"/>
            <w:shd w:val="clear" w:color="auto" w:fill="E0E0E0"/>
            <w:textDirection w:val="btLr"/>
            <w:vAlign w:val="center"/>
          </w:tcPr>
          <w:p w14:paraId="44D67C15" w14:textId="1A64F35B" w:rsidR="00EE0BA5" w:rsidRPr="00150A51" w:rsidRDefault="00E7567A" w:rsidP="00D22B64">
            <w:pPr>
              <w:spacing w:line="276" w:lineRule="auto"/>
              <w:ind w:left="113" w:right="113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Competen</w:t>
            </w:r>
            <w:r w:rsidR="0012489D" w:rsidRPr="00150A51">
              <w:rPr>
                <w:rFonts w:asciiTheme="minorHAnsi" w:hAnsiTheme="minorHAnsi" w:cstheme="minorHAnsi"/>
                <w:sz w:val="22"/>
                <w:szCs w:val="22"/>
              </w:rPr>
              <w:t>ț</w:t>
            </w: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e profesionale</w:t>
            </w:r>
          </w:p>
        </w:tc>
        <w:tc>
          <w:tcPr>
            <w:tcW w:w="4622" w:type="pct"/>
            <w:shd w:val="clear" w:color="auto" w:fill="E0E0E0"/>
          </w:tcPr>
          <w:p w14:paraId="6BC38F32" w14:textId="02319D63" w:rsidR="008D527E" w:rsidRPr="008D527E" w:rsidRDefault="008D527E" w:rsidP="008D527E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8D527E">
              <w:rPr>
                <w:rFonts w:asciiTheme="minorHAnsi" w:hAnsiTheme="minorHAnsi" w:cstheme="minorHAnsi"/>
                <w:sz w:val="22"/>
                <w:szCs w:val="22"/>
              </w:rPr>
              <w:t xml:space="preserve">Competența ESCO 2142 - noiembrie 2025 </w:t>
            </w:r>
          </w:p>
          <w:p w14:paraId="446719D6" w14:textId="5BC3CB65" w:rsidR="008D527E" w:rsidRPr="008D527E" w:rsidRDefault="00B85AE3" w:rsidP="008D527E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C</w:t>
            </w:r>
            <w:r w:rsidR="008D527E" w:rsidRPr="008D527E">
              <w:rPr>
                <w:rFonts w:asciiTheme="minorHAnsi" w:hAnsiTheme="minorHAnsi" w:cstheme="minorHAnsi"/>
                <w:sz w:val="22"/>
                <w:szCs w:val="22"/>
              </w:rPr>
              <w:t>7. Asigură managementul de proiect</w:t>
            </w:r>
          </w:p>
          <w:p w14:paraId="4256F558" w14:textId="015EC653" w:rsidR="008D527E" w:rsidRPr="008D527E" w:rsidRDefault="00B85AE3" w:rsidP="008D527E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C</w:t>
            </w:r>
            <w:r w:rsidR="008D527E" w:rsidRPr="008D527E">
              <w:rPr>
                <w:rFonts w:asciiTheme="minorHAnsi" w:hAnsiTheme="minorHAnsi" w:cstheme="minorHAnsi"/>
                <w:sz w:val="22"/>
                <w:szCs w:val="22"/>
              </w:rPr>
              <w:t>8. Comunică cu echipele de constructori</w:t>
            </w:r>
          </w:p>
          <w:p w14:paraId="226CA819" w14:textId="2BEB0F75" w:rsidR="008D527E" w:rsidRPr="008D527E" w:rsidRDefault="00B85AE3" w:rsidP="008D527E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C</w:t>
            </w:r>
            <w:r w:rsidR="008D527E" w:rsidRPr="008D527E">
              <w:rPr>
                <w:rFonts w:asciiTheme="minorHAnsi" w:hAnsiTheme="minorHAnsi" w:cstheme="minorHAnsi"/>
                <w:sz w:val="22"/>
                <w:szCs w:val="22"/>
              </w:rPr>
              <w:t>11. Definește cerințe tehnice</w:t>
            </w:r>
          </w:p>
          <w:p w14:paraId="420B8FA1" w14:textId="73BCC2E9" w:rsidR="008D527E" w:rsidRPr="008D527E" w:rsidRDefault="00B85AE3" w:rsidP="008D527E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C</w:t>
            </w:r>
            <w:r w:rsidR="008D527E" w:rsidRPr="008D527E">
              <w:rPr>
                <w:rFonts w:asciiTheme="minorHAnsi" w:hAnsiTheme="minorHAnsi" w:cstheme="minorHAnsi"/>
                <w:sz w:val="22"/>
                <w:szCs w:val="22"/>
              </w:rPr>
              <w:t>14. Efectuează analiza riscurilor</w:t>
            </w:r>
          </w:p>
          <w:p w14:paraId="5091E23D" w14:textId="2B8E4DF5" w:rsidR="008D527E" w:rsidRPr="008D527E" w:rsidRDefault="00B85AE3" w:rsidP="008D527E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C</w:t>
            </w:r>
            <w:r w:rsidR="008D527E" w:rsidRPr="008D527E">
              <w:rPr>
                <w:rFonts w:asciiTheme="minorHAnsi" w:hAnsiTheme="minorHAnsi" w:cstheme="minorHAnsi"/>
                <w:sz w:val="22"/>
                <w:szCs w:val="22"/>
              </w:rPr>
              <w:t>15. Efectuează cercetare științifică</w:t>
            </w:r>
          </w:p>
          <w:p w14:paraId="4995B002" w14:textId="0D51820E" w:rsidR="008D527E" w:rsidRPr="008D527E" w:rsidRDefault="00B85AE3" w:rsidP="008D527E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C</w:t>
            </w:r>
            <w:r w:rsidR="008D527E" w:rsidRPr="008D527E">
              <w:rPr>
                <w:rFonts w:asciiTheme="minorHAnsi" w:hAnsiTheme="minorHAnsi" w:cstheme="minorHAnsi"/>
                <w:sz w:val="22"/>
                <w:szCs w:val="22"/>
              </w:rPr>
              <w:t>17. Examinează principii tehnice</w:t>
            </w:r>
          </w:p>
          <w:p w14:paraId="7D7759A9" w14:textId="0AF70298" w:rsidR="008D527E" w:rsidRPr="008D527E" w:rsidRDefault="00B85AE3" w:rsidP="008D527E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C</w:t>
            </w:r>
            <w:r w:rsidR="008D527E" w:rsidRPr="008D527E">
              <w:rPr>
                <w:rFonts w:asciiTheme="minorHAnsi" w:hAnsiTheme="minorHAnsi" w:cstheme="minorHAnsi"/>
                <w:sz w:val="22"/>
                <w:szCs w:val="22"/>
              </w:rPr>
              <w:t>19. Folosește instrumentele de măsură</w:t>
            </w:r>
          </w:p>
          <w:p w14:paraId="371B586B" w14:textId="412B3AD7" w:rsidR="008D527E" w:rsidRPr="008D527E" w:rsidRDefault="00B85AE3" w:rsidP="008D527E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C</w:t>
            </w:r>
            <w:r w:rsidR="008D527E" w:rsidRPr="008D527E">
              <w:rPr>
                <w:rFonts w:asciiTheme="minorHAnsi" w:hAnsiTheme="minorHAnsi" w:cstheme="minorHAnsi"/>
                <w:sz w:val="22"/>
                <w:szCs w:val="22"/>
              </w:rPr>
              <w:t>22. Gestionează date în domeniul cercetării</w:t>
            </w:r>
          </w:p>
          <w:p w14:paraId="5B6B80BC" w14:textId="327D17BB" w:rsidR="008D527E" w:rsidRPr="008D527E" w:rsidRDefault="00B85AE3" w:rsidP="008D527E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C</w:t>
            </w:r>
            <w:r w:rsidR="008D527E" w:rsidRPr="008D527E">
              <w:rPr>
                <w:rFonts w:asciiTheme="minorHAnsi" w:hAnsiTheme="minorHAnsi" w:cstheme="minorHAnsi"/>
                <w:sz w:val="22"/>
                <w:szCs w:val="22"/>
              </w:rPr>
              <w:t>24. Gestionează proiecte de inginerie</w:t>
            </w:r>
          </w:p>
          <w:p w14:paraId="7362F97B" w14:textId="040441AC" w:rsidR="003E5614" w:rsidRPr="00150A51" w:rsidRDefault="00B85AE3" w:rsidP="008D527E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C</w:t>
            </w:r>
            <w:r w:rsidR="008D527E" w:rsidRPr="008D527E">
              <w:rPr>
                <w:rFonts w:asciiTheme="minorHAnsi" w:hAnsiTheme="minorHAnsi" w:cstheme="minorHAnsi"/>
                <w:sz w:val="22"/>
                <w:szCs w:val="22"/>
              </w:rPr>
              <w:t>25. Integrează cerințele în materie de construcție în proiectarea arhitecturală</w:t>
            </w:r>
          </w:p>
        </w:tc>
      </w:tr>
      <w:tr w:rsidR="00EE0BA5" w:rsidRPr="00150A51" w14:paraId="3E90DEE4" w14:textId="77777777" w:rsidTr="009939CA">
        <w:trPr>
          <w:cantSplit/>
          <w:trHeight w:val="1463"/>
        </w:trPr>
        <w:tc>
          <w:tcPr>
            <w:tcW w:w="378" w:type="pct"/>
            <w:shd w:val="clear" w:color="auto" w:fill="E0E0E0"/>
            <w:textDirection w:val="btLr"/>
          </w:tcPr>
          <w:p w14:paraId="1294E07D" w14:textId="6B6253F4" w:rsidR="00EE0BA5" w:rsidRPr="00150A51" w:rsidRDefault="00EE0BA5" w:rsidP="00D22B64">
            <w:pPr>
              <w:spacing w:line="276" w:lineRule="auto"/>
              <w:ind w:left="113" w:right="113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Competen</w:t>
            </w:r>
            <w:r w:rsidR="0012489D" w:rsidRPr="00150A51">
              <w:rPr>
                <w:rFonts w:asciiTheme="minorHAnsi" w:hAnsiTheme="minorHAnsi" w:cstheme="minorHAnsi"/>
                <w:sz w:val="22"/>
                <w:szCs w:val="22"/>
              </w:rPr>
              <w:t>ț</w:t>
            </w: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e transversale</w:t>
            </w:r>
          </w:p>
        </w:tc>
        <w:tc>
          <w:tcPr>
            <w:tcW w:w="4622" w:type="pct"/>
            <w:shd w:val="clear" w:color="auto" w:fill="E0E0E0"/>
          </w:tcPr>
          <w:p w14:paraId="6DC3D1B3" w14:textId="14BA85D5" w:rsidR="00B85AE3" w:rsidRDefault="00B85AE3" w:rsidP="0082314D">
            <w:p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CT1. </w:t>
            </w:r>
            <w:r w:rsidR="0082314D" w:rsidRPr="0082314D">
              <w:rPr>
                <w:rFonts w:asciiTheme="minorHAnsi" w:hAnsiTheme="minorHAnsi" w:cstheme="minorHAnsi"/>
                <w:sz w:val="22"/>
                <w:szCs w:val="22"/>
              </w:rPr>
              <w:t>Dă dovadă de inițiativă</w:t>
            </w:r>
            <w:r w:rsidR="0082314D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  <w:p w14:paraId="0F0E3EA7" w14:textId="52ACF985" w:rsidR="00B85AE3" w:rsidRDefault="00B85AE3" w:rsidP="0082314D">
            <w:p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CT2. </w:t>
            </w:r>
            <w:r w:rsidR="0082314D" w:rsidRPr="0082314D">
              <w:rPr>
                <w:rFonts w:asciiTheme="minorHAnsi" w:hAnsiTheme="minorHAnsi" w:cstheme="minorHAnsi"/>
                <w:sz w:val="22"/>
                <w:szCs w:val="22"/>
              </w:rPr>
              <w:t>Aplică cunoștințe științifice, tehnologice și inginerești</w:t>
            </w:r>
            <w:r w:rsidR="0082314D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  <w:p w14:paraId="295A7CFC" w14:textId="3991EAB8" w:rsidR="00B85AE3" w:rsidRDefault="00B85AE3" w:rsidP="0082314D">
            <w:p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CT3. </w:t>
            </w:r>
            <w:r w:rsidR="0082314D" w:rsidRPr="0082314D">
              <w:rPr>
                <w:rFonts w:asciiTheme="minorHAnsi" w:hAnsiTheme="minorHAnsi" w:cstheme="minorHAnsi"/>
                <w:sz w:val="22"/>
                <w:szCs w:val="22"/>
              </w:rPr>
              <w:t>Soluționează probleme</w:t>
            </w:r>
          </w:p>
          <w:p w14:paraId="7474C405" w14:textId="420A004E" w:rsidR="00EE0BA5" w:rsidRPr="00150A51" w:rsidRDefault="00B85AE3" w:rsidP="0082314D">
            <w:p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CT4. </w:t>
            </w:r>
            <w:r w:rsidR="0082314D" w:rsidRPr="0082314D">
              <w:rPr>
                <w:rFonts w:asciiTheme="minorHAnsi" w:hAnsiTheme="minorHAnsi" w:cstheme="minorHAnsi"/>
                <w:sz w:val="22"/>
                <w:szCs w:val="22"/>
              </w:rPr>
              <w:t>Respectă reglementările</w:t>
            </w:r>
            <w:r w:rsidR="0082314D">
              <w:rPr>
                <w:rFonts w:asciiTheme="minorHAnsi" w:hAnsiTheme="minorHAnsi" w:cstheme="minorHAnsi"/>
                <w:sz w:val="22"/>
                <w:szCs w:val="22"/>
              </w:rPr>
              <w:t xml:space="preserve">, </w:t>
            </w:r>
            <w:r w:rsidR="0082314D" w:rsidRPr="0082314D">
              <w:rPr>
                <w:rFonts w:asciiTheme="minorHAnsi" w:hAnsiTheme="minorHAnsi" w:cstheme="minorHAnsi"/>
                <w:sz w:val="22"/>
                <w:szCs w:val="22"/>
              </w:rPr>
              <w:t>Ia decizii</w:t>
            </w:r>
          </w:p>
        </w:tc>
      </w:tr>
    </w:tbl>
    <w:p w14:paraId="75FAF868" w14:textId="77777777" w:rsidR="00A3088B" w:rsidRPr="00150A51" w:rsidRDefault="00A3088B" w:rsidP="00D22B64">
      <w:pPr>
        <w:spacing w:line="276" w:lineRule="auto"/>
        <w:rPr>
          <w:rFonts w:asciiTheme="minorHAnsi" w:hAnsiTheme="minorHAnsi" w:cstheme="minorHAnsi"/>
          <w:sz w:val="22"/>
          <w:szCs w:val="22"/>
        </w:rPr>
      </w:pPr>
    </w:p>
    <w:p w14:paraId="38189BED" w14:textId="56C7D59E" w:rsidR="009939CA" w:rsidRPr="00150A51" w:rsidRDefault="009939CA" w:rsidP="00D22B64">
      <w:pPr>
        <w:spacing w:line="276" w:lineRule="auto"/>
        <w:rPr>
          <w:rFonts w:asciiTheme="minorHAnsi" w:hAnsiTheme="minorHAnsi" w:cstheme="minorHAnsi"/>
          <w:b/>
          <w:bCs/>
          <w:sz w:val="22"/>
          <w:szCs w:val="22"/>
        </w:rPr>
      </w:pPr>
      <w:r w:rsidRPr="00150A51">
        <w:rPr>
          <w:rFonts w:asciiTheme="minorHAnsi" w:hAnsiTheme="minorHAnsi" w:cstheme="minorHAnsi"/>
          <w:b/>
          <w:bCs/>
          <w:sz w:val="22"/>
          <w:szCs w:val="22"/>
        </w:rPr>
        <w:t>7. Rezultatele a</w:t>
      </w:r>
      <w:r w:rsidR="0012489D" w:rsidRPr="00150A51">
        <w:rPr>
          <w:rFonts w:asciiTheme="minorHAnsi" w:hAnsiTheme="minorHAnsi" w:cstheme="minorHAnsi"/>
          <w:b/>
          <w:bCs/>
          <w:sz w:val="22"/>
          <w:szCs w:val="22"/>
        </w:rPr>
        <w:t>ș</w:t>
      </w:r>
      <w:r w:rsidRPr="00150A51">
        <w:rPr>
          <w:rFonts w:asciiTheme="minorHAnsi" w:hAnsiTheme="minorHAnsi" w:cstheme="minorHAnsi"/>
          <w:b/>
          <w:bCs/>
          <w:sz w:val="22"/>
          <w:szCs w:val="22"/>
        </w:rPr>
        <w:t>teptate ale învă</w:t>
      </w:r>
      <w:r w:rsidR="0012489D" w:rsidRPr="00150A51">
        <w:rPr>
          <w:rFonts w:asciiTheme="minorHAnsi" w:hAnsiTheme="minorHAnsi" w:cstheme="minorHAnsi"/>
          <w:b/>
          <w:bCs/>
          <w:sz w:val="22"/>
          <w:szCs w:val="22"/>
        </w:rPr>
        <w:t>ț</w:t>
      </w:r>
      <w:r w:rsidRPr="00150A51">
        <w:rPr>
          <w:rFonts w:asciiTheme="minorHAnsi" w:hAnsiTheme="minorHAnsi" w:cstheme="minorHAnsi"/>
          <w:b/>
          <w:bCs/>
          <w:sz w:val="22"/>
          <w:szCs w:val="22"/>
        </w:rPr>
        <w:t>ării</w:t>
      </w:r>
    </w:p>
    <w:tbl>
      <w:tblPr>
        <w:tblStyle w:val="TableGrid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shd w:val="clear" w:color="auto" w:fill="E0E0E0"/>
        <w:tblLook w:val="04A0" w:firstRow="1" w:lastRow="0" w:firstColumn="1" w:lastColumn="0" w:noHBand="0" w:noVBand="1"/>
      </w:tblPr>
      <w:tblGrid>
        <w:gridCol w:w="694"/>
        <w:gridCol w:w="8913"/>
      </w:tblGrid>
      <w:tr w:rsidR="009939CA" w:rsidRPr="00150A51" w14:paraId="19C86673" w14:textId="77777777" w:rsidTr="0072194E">
        <w:trPr>
          <w:cantSplit/>
          <w:trHeight w:val="1273"/>
        </w:trPr>
        <w:tc>
          <w:tcPr>
            <w:tcW w:w="694" w:type="dxa"/>
            <w:shd w:val="clear" w:color="auto" w:fill="E0E0E0"/>
            <w:textDirection w:val="btLr"/>
            <w:vAlign w:val="center"/>
          </w:tcPr>
          <w:p w14:paraId="01289DEA" w14:textId="41D810BE" w:rsidR="009939CA" w:rsidRPr="00150A51" w:rsidRDefault="000E79EE" w:rsidP="00B322CE">
            <w:pPr>
              <w:spacing w:line="276" w:lineRule="auto"/>
              <w:ind w:left="113" w:right="113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Cunoștințe</w:t>
            </w:r>
          </w:p>
        </w:tc>
        <w:tc>
          <w:tcPr>
            <w:tcW w:w="8914" w:type="dxa"/>
            <w:shd w:val="clear" w:color="auto" w:fill="E0E0E0"/>
            <w:vAlign w:val="center"/>
          </w:tcPr>
          <w:p w14:paraId="07AE94A9" w14:textId="77777777" w:rsidR="00A579A3" w:rsidRPr="00A579A3" w:rsidRDefault="00A579A3" w:rsidP="00A579A3">
            <w:pPr>
              <w:pStyle w:val="ListParagraph"/>
              <w:numPr>
                <w:ilvl w:val="0"/>
                <w:numId w:val="36"/>
              </w:num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A579A3">
              <w:rPr>
                <w:rFonts w:asciiTheme="minorHAnsi" w:hAnsiTheme="minorHAnsi" w:cstheme="minorHAnsi"/>
                <w:sz w:val="22"/>
                <w:szCs w:val="22"/>
              </w:rPr>
              <w:t>Cunoașterea comportării construcțiilor sub acțiuni statice și dinamice.</w:t>
            </w:r>
          </w:p>
          <w:p w14:paraId="11C66658" w14:textId="77777777" w:rsidR="00A579A3" w:rsidRPr="00A579A3" w:rsidRDefault="00A579A3" w:rsidP="00A579A3">
            <w:pPr>
              <w:pStyle w:val="ListParagraph"/>
              <w:numPr>
                <w:ilvl w:val="0"/>
                <w:numId w:val="36"/>
              </w:num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A579A3">
              <w:rPr>
                <w:rFonts w:asciiTheme="minorHAnsi" w:hAnsiTheme="minorHAnsi" w:cstheme="minorHAnsi"/>
                <w:sz w:val="22"/>
                <w:szCs w:val="22"/>
              </w:rPr>
              <w:t>Înțelegerea mecanismelor de degradare și deteriorare structurală.</w:t>
            </w:r>
          </w:p>
          <w:p w14:paraId="0350EEE7" w14:textId="77777777" w:rsidR="00A579A3" w:rsidRPr="00A579A3" w:rsidRDefault="00A579A3" w:rsidP="00A579A3">
            <w:pPr>
              <w:pStyle w:val="ListParagraph"/>
              <w:numPr>
                <w:ilvl w:val="0"/>
                <w:numId w:val="36"/>
              </w:num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A579A3">
              <w:rPr>
                <w:rFonts w:asciiTheme="minorHAnsi" w:hAnsiTheme="minorHAnsi" w:cstheme="minorHAnsi"/>
                <w:sz w:val="22"/>
                <w:szCs w:val="22"/>
              </w:rPr>
              <w:t>Cunoașterea principiilor monitorizării structurale (Structural Health Monitoring – SHM).</w:t>
            </w:r>
          </w:p>
          <w:p w14:paraId="52E9B87B" w14:textId="77777777" w:rsidR="00A579A3" w:rsidRPr="00A579A3" w:rsidRDefault="00A579A3" w:rsidP="00A579A3">
            <w:pPr>
              <w:pStyle w:val="ListParagraph"/>
              <w:numPr>
                <w:ilvl w:val="0"/>
                <w:numId w:val="36"/>
              </w:num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A579A3">
              <w:rPr>
                <w:rFonts w:asciiTheme="minorHAnsi" w:hAnsiTheme="minorHAnsi" w:cstheme="minorHAnsi"/>
                <w:sz w:val="22"/>
                <w:szCs w:val="22"/>
              </w:rPr>
              <w:t>Cunoașterea metodelor moderne de investigare și diagnostic structural.</w:t>
            </w:r>
          </w:p>
          <w:p w14:paraId="6B573919" w14:textId="77777777" w:rsidR="00A579A3" w:rsidRPr="00A579A3" w:rsidRDefault="00A579A3" w:rsidP="00A579A3">
            <w:pPr>
              <w:pStyle w:val="ListParagraph"/>
              <w:numPr>
                <w:ilvl w:val="0"/>
                <w:numId w:val="36"/>
              </w:num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A579A3">
              <w:rPr>
                <w:rFonts w:asciiTheme="minorHAnsi" w:hAnsiTheme="minorHAnsi" w:cstheme="minorHAnsi"/>
                <w:sz w:val="22"/>
                <w:szCs w:val="22"/>
              </w:rPr>
              <w:t>Înțelegerea tehnologiilor de senzori și sisteme de achiziție de date.</w:t>
            </w:r>
          </w:p>
          <w:p w14:paraId="0C3672F0" w14:textId="77777777" w:rsidR="00A579A3" w:rsidRPr="00A579A3" w:rsidRDefault="00A579A3" w:rsidP="00A579A3">
            <w:pPr>
              <w:pStyle w:val="ListParagraph"/>
              <w:numPr>
                <w:ilvl w:val="0"/>
                <w:numId w:val="36"/>
              </w:num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A579A3">
              <w:rPr>
                <w:rFonts w:asciiTheme="minorHAnsi" w:hAnsiTheme="minorHAnsi" w:cstheme="minorHAnsi"/>
                <w:sz w:val="22"/>
                <w:szCs w:val="22"/>
              </w:rPr>
              <w:t>Cunoașterea tehnicilor de măsurare a deplasărilor, deformațiilor și vibrațiilor.</w:t>
            </w:r>
          </w:p>
          <w:p w14:paraId="152A4F45" w14:textId="77777777" w:rsidR="00A579A3" w:rsidRPr="00A579A3" w:rsidRDefault="00A579A3" w:rsidP="00A579A3">
            <w:pPr>
              <w:pStyle w:val="ListParagraph"/>
              <w:numPr>
                <w:ilvl w:val="0"/>
                <w:numId w:val="36"/>
              </w:num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A579A3">
              <w:rPr>
                <w:rFonts w:asciiTheme="minorHAnsi" w:hAnsiTheme="minorHAnsi" w:cstheme="minorHAnsi"/>
                <w:sz w:val="22"/>
                <w:szCs w:val="22"/>
              </w:rPr>
              <w:t>Cunoașterea metodelor de interpretare și validare a datelor experimentale.</w:t>
            </w:r>
          </w:p>
          <w:p w14:paraId="2B395BA4" w14:textId="77777777" w:rsidR="00A579A3" w:rsidRPr="00A579A3" w:rsidRDefault="00A579A3" w:rsidP="00A579A3">
            <w:pPr>
              <w:pStyle w:val="ListParagraph"/>
              <w:numPr>
                <w:ilvl w:val="0"/>
                <w:numId w:val="36"/>
              </w:num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A579A3">
              <w:rPr>
                <w:rFonts w:asciiTheme="minorHAnsi" w:hAnsiTheme="minorHAnsi" w:cstheme="minorHAnsi"/>
                <w:sz w:val="22"/>
                <w:szCs w:val="22"/>
              </w:rPr>
              <w:t>Cunoașterea normativelor și standardelor tehnice din domeniul construcțiilor.</w:t>
            </w:r>
          </w:p>
          <w:p w14:paraId="527D7380" w14:textId="77777777" w:rsidR="00A579A3" w:rsidRPr="00A579A3" w:rsidRDefault="00A579A3" w:rsidP="00A579A3">
            <w:pPr>
              <w:pStyle w:val="ListParagraph"/>
              <w:numPr>
                <w:ilvl w:val="0"/>
                <w:numId w:val="36"/>
              </w:num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A579A3">
              <w:rPr>
                <w:rFonts w:asciiTheme="minorHAnsi" w:hAnsiTheme="minorHAnsi" w:cstheme="minorHAnsi"/>
                <w:sz w:val="22"/>
                <w:szCs w:val="22"/>
              </w:rPr>
              <w:t>Cunoașterea procedurilor de expertizare tehnică a construcțiilor.</w:t>
            </w:r>
          </w:p>
          <w:p w14:paraId="0E3EC997" w14:textId="77179E32" w:rsidR="009939CA" w:rsidRPr="00A579A3" w:rsidRDefault="00A579A3" w:rsidP="00A579A3">
            <w:pPr>
              <w:pStyle w:val="ListParagraph"/>
              <w:numPr>
                <w:ilvl w:val="0"/>
                <w:numId w:val="36"/>
              </w:num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A579A3">
              <w:rPr>
                <w:rFonts w:asciiTheme="minorHAnsi" w:hAnsiTheme="minorHAnsi" w:cstheme="minorHAnsi"/>
                <w:sz w:val="22"/>
                <w:szCs w:val="22"/>
              </w:rPr>
              <w:t>Înțelegerea metodologiei cercetării științifice în ingineria structurală.</w:t>
            </w:r>
          </w:p>
        </w:tc>
      </w:tr>
      <w:tr w:rsidR="000E79EE" w:rsidRPr="00150A51" w14:paraId="265A2C96" w14:textId="77777777" w:rsidTr="0072194E">
        <w:trPr>
          <w:cantSplit/>
          <w:trHeight w:val="1273"/>
        </w:trPr>
        <w:tc>
          <w:tcPr>
            <w:tcW w:w="694" w:type="dxa"/>
            <w:shd w:val="clear" w:color="auto" w:fill="E0E0E0"/>
            <w:textDirection w:val="btLr"/>
            <w:vAlign w:val="center"/>
          </w:tcPr>
          <w:p w14:paraId="50449FC8" w14:textId="78B803B6" w:rsidR="000E79EE" w:rsidRPr="00150A51" w:rsidRDefault="000E79EE" w:rsidP="00B322CE">
            <w:pPr>
              <w:spacing w:line="276" w:lineRule="auto"/>
              <w:ind w:left="113" w:right="113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Abilități</w:t>
            </w:r>
          </w:p>
        </w:tc>
        <w:tc>
          <w:tcPr>
            <w:tcW w:w="8914" w:type="dxa"/>
            <w:shd w:val="clear" w:color="auto" w:fill="E0E0E0"/>
            <w:vAlign w:val="center"/>
          </w:tcPr>
          <w:p w14:paraId="6B3EB51E" w14:textId="77777777" w:rsidR="00A579A3" w:rsidRPr="00A579A3" w:rsidRDefault="00A579A3" w:rsidP="00A579A3">
            <w:pPr>
              <w:pStyle w:val="ListParagraph"/>
              <w:numPr>
                <w:ilvl w:val="0"/>
                <w:numId w:val="37"/>
              </w:num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A579A3">
              <w:rPr>
                <w:rFonts w:asciiTheme="minorHAnsi" w:hAnsiTheme="minorHAnsi" w:cstheme="minorHAnsi"/>
                <w:sz w:val="22"/>
                <w:szCs w:val="22"/>
              </w:rPr>
              <w:t>Capacitatea de analiză și evaluare a comportării structurilor de construcții.</w:t>
            </w:r>
          </w:p>
          <w:p w14:paraId="5FB73981" w14:textId="77777777" w:rsidR="00A579A3" w:rsidRPr="00A579A3" w:rsidRDefault="00A579A3" w:rsidP="00A579A3">
            <w:pPr>
              <w:pStyle w:val="ListParagraph"/>
              <w:numPr>
                <w:ilvl w:val="0"/>
                <w:numId w:val="37"/>
              </w:num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A579A3">
              <w:rPr>
                <w:rFonts w:asciiTheme="minorHAnsi" w:hAnsiTheme="minorHAnsi" w:cstheme="minorHAnsi"/>
                <w:sz w:val="22"/>
                <w:szCs w:val="22"/>
              </w:rPr>
              <w:t>Capacitatea de identificare a degradărilor și defectelor structurale.</w:t>
            </w:r>
          </w:p>
          <w:p w14:paraId="13260293" w14:textId="77777777" w:rsidR="00A579A3" w:rsidRPr="00A579A3" w:rsidRDefault="00A579A3" w:rsidP="00A579A3">
            <w:pPr>
              <w:pStyle w:val="ListParagraph"/>
              <w:numPr>
                <w:ilvl w:val="0"/>
                <w:numId w:val="37"/>
              </w:num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A579A3">
              <w:rPr>
                <w:rFonts w:asciiTheme="minorHAnsi" w:hAnsiTheme="minorHAnsi" w:cstheme="minorHAnsi"/>
                <w:sz w:val="22"/>
                <w:szCs w:val="22"/>
              </w:rPr>
              <w:t>Abilitatea de proiectare a sistemelor de monitorizare structurală.</w:t>
            </w:r>
          </w:p>
          <w:p w14:paraId="343D8CC8" w14:textId="77777777" w:rsidR="00A579A3" w:rsidRPr="00A579A3" w:rsidRDefault="00A579A3" w:rsidP="00A579A3">
            <w:pPr>
              <w:pStyle w:val="ListParagraph"/>
              <w:numPr>
                <w:ilvl w:val="0"/>
                <w:numId w:val="37"/>
              </w:num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A579A3">
              <w:rPr>
                <w:rFonts w:asciiTheme="minorHAnsi" w:hAnsiTheme="minorHAnsi" w:cstheme="minorHAnsi"/>
                <w:sz w:val="22"/>
                <w:szCs w:val="22"/>
              </w:rPr>
              <w:t>Abilitatea de selectare și utilizare a senzorilor și echipamentelor de măsurare.</w:t>
            </w:r>
          </w:p>
          <w:p w14:paraId="384EA428" w14:textId="77777777" w:rsidR="00A579A3" w:rsidRPr="00A579A3" w:rsidRDefault="00A579A3" w:rsidP="00A579A3">
            <w:pPr>
              <w:pStyle w:val="ListParagraph"/>
              <w:numPr>
                <w:ilvl w:val="0"/>
                <w:numId w:val="37"/>
              </w:num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A579A3">
              <w:rPr>
                <w:rFonts w:asciiTheme="minorHAnsi" w:hAnsiTheme="minorHAnsi" w:cstheme="minorHAnsi"/>
                <w:sz w:val="22"/>
                <w:szCs w:val="22"/>
              </w:rPr>
              <w:t>Capacitatea de realizare a măsurătorilor și testelor experimentale in-situ.</w:t>
            </w:r>
          </w:p>
          <w:p w14:paraId="3BFC61A8" w14:textId="77777777" w:rsidR="00A579A3" w:rsidRPr="00A579A3" w:rsidRDefault="00A579A3" w:rsidP="00A579A3">
            <w:pPr>
              <w:pStyle w:val="ListParagraph"/>
              <w:numPr>
                <w:ilvl w:val="0"/>
                <w:numId w:val="37"/>
              </w:num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A579A3">
              <w:rPr>
                <w:rFonts w:asciiTheme="minorHAnsi" w:hAnsiTheme="minorHAnsi" w:cstheme="minorHAnsi"/>
                <w:sz w:val="22"/>
                <w:szCs w:val="22"/>
              </w:rPr>
              <w:t>Abilitatea de achiziție, procesare și interpretare a datelor experimentale.</w:t>
            </w:r>
          </w:p>
          <w:p w14:paraId="5C3B3CAD" w14:textId="77777777" w:rsidR="00A579A3" w:rsidRPr="00A579A3" w:rsidRDefault="00A579A3" w:rsidP="00A579A3">
            <w:pPr>
              <w:pStyle w:val="ListParagraph"/>
              <w:numPr>
                <w:ilvl w:val="0"/>
                <w:numId w:val="37"/>
              </w:num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A579A3">
              <w:rPr>
                <w:rFonts w:asciiTheme="minorHAnsi" w:hAnsiTheme="minorHAnsi" w:cstheme="minorHAnsi"/>
                <w:sz w:val="22"/>
                <w:szCs w:val="22"/>
              </w:rPr>
              <w:t>Capacitatea de utilizare a software-urilor de analiză structurală și simulare numerică.</w:t>
            </w:r>
          </w:p>
          <w:p w14:paraId="2571C476" w14:textId="77777777" w:rsidR="00A579A3" w:rsidRPr="00A579A3" w:rsidRDefault="00A579A3" w:rsidP="00A579A3">
            <w:pPr>
              <w:pStyle w:val="ListParagraph"/>
              <w:numPr>
                <w:ilvl w:val="0"/>
                <w:numId w:val="37"/>
              </w:num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A579A3">
              <w:rPr>
                <w:rFonts w:asciiTheme="minorHAnsi" w:hAnsiTheme="minorHAnsi" w:cstheme="minorHAnsi"/>
                <w:sz w:val="22"/>
                <w:szCs w:val="22"/>
              </w:rPr>
              <w:t>Capacitatea de corelare a rezultatelor experimentale cu modelele teoretice.</w:t>
            </w:r>
          </w:p>
          <w:p w14:paraId="188AB37E" w14:textId="77777777" w:rsidR="00A579A3" w:rsidRPr="00A579A3" w:rsidRDefault="00A579A3" w:rsidP="00A579A3">
            <w:pPr>
              <w:pStyle w:val="ListParagraph"/>
              <w:numPr>
                <w:ilvl w:val="0"/>
                <w:numId w:val="37"/>
              </w:num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A579A3">
              <w:rPr>
                <w:rFonts w:asciiTheme="minorHAnsi" w:hAnsiTheme="minorHAnsi" w:cstheme="minorHAnsi"/>
                <w:sz w:val="22"/>
                <w:szCs w:val="22"/>
              </w:rPr>
              <w:t>Abilitatea de detectare și diagnosticare a deteriorărilor structurale.</w:t>
            </w:r>
          </w:p>
          <w:p w14:paraId="1C14AD56" w14:textId="77777777" w:rsidR="00A579A3" w:rsidRPr="00A579A3" w:rsidRDefault="00A579A3" w:rsidP="00A579A3">
            <w:pPr>
              <w:pStyle w:val="ListParagraph"/>
              <w:numPr>
                <w:ilvl w:val="0"/>
                <w:numId w:val="37"/>
              </w:num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A579A3">
              <w:rPr>
                <w:rFonts w:asciiTheme="minorHAnsi" w:hAnsiTheme="minorHAnsi" w:cstheme="minorHAnsi"/>
                <w:sz w:val="22"/>
                <w:szCs w:val="22"/>
              </w:rPr>
              <w:t>Capacitatea de elaborare a rapoartelor tehnice și documentațiilor de specialitate.</w:t>
            </w:r>
          </w:p>
          <w:p w14:paraId="604A776F" w14:textId="77777777" w:rsidR="00A579A3" w:rsidRPr="00A579A3" w:rsidRDefault="00A579A3" w:rsidP="00A579A3">
            <w:pPr>
              <w:pStyle w:val="ListParagraph"/>
              <w:numPr>
                <w:ilvl w:val="0"/>
                <w:numId w:val="37"/>
              </w:num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A579A3">
              <w:rPr>
                <w:rFonts w:asciiTheme="minorHAnsi" w:hAnsiTheme="minorHAnsi" w:cstheme="minorHAnsi"/>
                <w:sz w:val="22"/>
                <w:szCs w:val="22"/>
              </w:rPr>
              <w:t>Abilitatea de aplicare a normativelor și standardelor tehnice în practică.</w:t>
            </w:r>
          </w:p>
          <w:p w14:paraId="23D4CA32" w14:textId="77777777" w:rsidR="00A579A3" w:rsidRPr="00A579A3" w:rsidRDefault="00A579A3" w:rsidP="00A579A3">
            <w:pPr>
              <w:pStyle w:val="ListParagraph"/>
              <w:numPr>
                <w:ilvl w:val="0"/>
                <w:numId w:val="37"/>
              </w:num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A579A3">
              <w:rPr>
                <w:rFonts w:asciiTheme="minorHAnsi" w:hAnsiTheme="minorHAnsi" w:cstheme="minorHAnsi"/>
                <w:sz w:val="22"/>
                <w:szCs w:val="22"/>
              </w:rPr>
              <w:t>Capacitatea de utilizare a tehnologiilor digitale și sistemelor inteligente de monitorizare.</w:t>
            </w:r>
          </w:p>
          <w:p w14:paraId="3DCEC133" w14:textId="4C2E2D91" w:rsidR="00A579A3" w:rsidRPr="003A7E3D" w:rsidRDefault="00A579A3" w:rsidP="003A7E3D">
            <w:pPr>
              <w:pStyle w:val="ListParagraph"/>
              <w:numPr>
                <w:ilvl w:val="0"/>
                <w:numId w:val="37"/>
              </w:num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A579A3">
              <w:rPr>
                <w:rFonts w:asciiTheme="minorHAnsi" w:hAnsiTheme="minorHAnsi" w:cstheme="minorHAnsi"/>
                <w:sz w:val="22"/>
                <w:szCs w:val="22"/>
              </w:rPr>
              <w:t>Abilitatea de planificare și gestionare a proiectelor tehnice de monitorizare.</w:t>
            </w:r>
          </w:p>
          <w:p w14:paraId="3FD69286" w14:textId="77777777" w:rsidR="00A579A3" w:rsidRPr="00A579A3" w:rsidRDefault="00A579A3" w:rsidP="00A579A3">
            <w:pPr>
              <w:pStyle w:val="ListParagraph"/>
              <w:numPr>
                <w:ilvl w:val="0"/>
                <w:numId w:val="37"/>
              </w:num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A579A3">
              <w:rPr>
                <w:rFonts w:asciiTheme="minorHAnsi" w:hAnsiTheme="minorHAnsi" w:cstheme="minorHAnsi"/>
                <w:sz w:val="22"/>
                <w:szCs w:val="22"/>
              </w:rPr>
              <w:t>Capacitatea de desfășurare a activităților de cercetare aplicată.</w:t>
            </w:r>
          </w:p>
          <w:p w14:paraId="73B29DBC" w14:textId="25C00615" w:rsidR="000E79EE" w:rsidRPr="00A579A3" w:rsidRDefault="00A579A3" w:rsidP="00A579A3">
            <w:pPr>
              <w:pStyle w:val="ListParagraph"/>
              <w:numPr>
                <w:ilvl w:val="0"/>
                <w:numId w:val="37"/>
              </w:num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A579A3">
              <w:rPr>
                <w:rFonts w:asciiTheme="minorHAnsi" w:hAnsiTheme="minorHAnsi" w:cstheme="minorHAnsi"/>
                <w:sz w:val="22"/>
                <w:szCs w:val="22"/>
              </w:rPr>
              <w:t>Abilitatea de luare a deciziilor privind siguranța și exploatarea construcțiilor.</w:t>
            </w:r>
          </w:p>
        </w:tc>
      </w:tr>
      <w:tr w:rsidR="009939CA" w:rsidRPr="00150A51" w14:paraId="582A50DB" w14:textId="77777777" w:rsidTr="0072194E">
        <w:trPr>
          <w:cantSplit/>
          <w:trHeight w:val="1726"/>
        </w:trPr>
        <w:tc>
          <w:tcPr>
            <w:tcW w:w="694" w:type="dxa"/>
            <w:shd w:val="clear" w:color="auto" w:fill="E0E0E0"/>
            <w:textDirection w:val="btLr"/>
            <w:vAlign w:val="center"/>
          </w:tcPr>
          <w:p w14:paraId="380EF86C" w14:textId="2B0F6690" w:rsidR="009939CA" w:rsidRPr="00150A51" w:rsidRDefault="009939CA" w:rsidP="00B322CE">
            <w:pPr>
              <w:spacing w:line="276" w:lineRule="auto"/>
              <w:ind w:left="113" w:right="113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 xml:space="preserve">Responsabilitate </w:t>
            </w:r>
            <w:r w:rsidR="0012489D" w:rsidRPr="00150A51">
              <w:rPr>
                <w:rFonts w:asciiTheme="minorHAnsi" w:hAnsiTheme="minorHAnsi" w:cstheme="minorHAnsi"/>
                <w:sz w:val="22"/>
                <w:szCs w:val="22"/>
              </w:rPr>
              <w:t>ș</w:t>
            </w: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i autonomie</w:t>
            </w:r>
          </w:p>
          <w:p w14:paraId="315D10A1" w14:textId="77777777" w:rsidR="009939CA" w:rsidRPr="00150A51" w:rsidRDefault="009939CA" w:rsidP="00B322CE">
            <w:pPr>
              <w:spacing w:line="276" w:lineRule="auto"/>
              <w:ind w:left="113" w:right="113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914" w:type="dxa"/>
            <w:shd w:val="clear" w:color="auto" w:fill="E0E0E0"/>
            <w:vAlign w:val="center"/>
          </w:tcPr>
          <w:p w14:paraId="08CFAA40" w14:textId="77777777" w:rsidR="00A579A3" w:rsidRPr="00A579A3" w:rsidRDefault="00A579A3" w:rsidP="00A579A3">
            <w:pPr>
              <w:pStyle w:val="ListParagraph"/>
              <w:numPr>
                <w:ilvl w:val="0"/>
                <w:numId w:val="38"/>
              </w:num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A579A3">
              <w:rPr>
                <w:rFonts w:asciiTheme="minorHAnsi" w:hAnsiTheme="minorHAnsi" w:cstheme="minorHAnsi"/>
                <w:sz w:val="22"/>
                <w:szCs w:val="22"/>
              </w:rPr>
              <w:t>Asumarea responsabilității pentru evaluarea corectă a stării tehnice a construcțiilor.</w:t>
            </w:r>
          </w:p>
          <w:p w14:paraId="21C2FBB8" w14:textId="77777777" w:rsidR="00A579A3" w:rsidRPr="00A579A3" w:rsidRDefault="00A579A3" w:rsidP="00A579A3">
            <w:pPr>
              <w:pStyle w:val="ListParagraph"/>
              <w:numPr>
                <w:ilvl w:val="0"/>
                <w:numId w:val="38"/>
              </w:num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A579A3">
              <w:rPr>
                <w:rFonts w:asciiTheme="minorHAnsi" w:hAnsiTheme="minorHAnsi" w:cstheme="minorHAnsi"/>
                <w:sz w:val="22"/>
                <w:szCs w:val="22"/>
              </w:rPr>
              <w:t>Luarea deciziilor tehnice privind monitorizarea și siguranța structurală.</w:t>
            </w:r>
          </w:p>
          <w:p w14:paraId="503F8A99" w14:textId="77777777" w:rsidR="00A579A3" w:rsidRPr="00A579A3" w:rsidRDefault="00A579A3" w:rsidP="00A579A3">
            <w:pPr>
              <w:pStyle w:val="ListParagraph"/>
              <w:numPr>
                <w:ilvl w:val="0"/>
                <w:numId w:val="38"/>
              </w:num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A579A3">
              <w:rPr>
                <w:rFonts w:asciiTheme="minorHAnsi" w:hAnsiTheme="minorHAnsi" w:cstheme="minorHAnsi"/>
                <w:sz w:val="22"/>
                <w:szCs w:val="22"/>
              </w:rPr>
              <w:t>Gestionarea autonomă a activităților de investigare și monitorizare structurală.</w:t>
            </w:r>
          </w:p>
          <w:p w14:paraId="30B4F7BC" w14:textId="77777777" w:rsidR="00A579A3" w:rsidRPr="00A579A3" w:rsidRDefault="00A579A3" w:rsidP="00A579A3">
            <w:pPr>
              <w:pStyle w:val="ListParagraph"/>
              <w:numPr>
                <w:ilvl w:val="0"/>
                <w:numId w:val="38"/>
              </w:num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A579A3">
              <w:rPr>
                <w:rFonts w:asciiTheme="minorHAnsi" w:hAnsiTheme="minorHAnsi" w:cstheme="minorHAnsi"/>
                <w:sz w:val="22"/>
                <w:szCs w:val="22"/>
              </w:rPr>
              <w:t>Coordonarea proceselor de colectare și interpretare a datelor experimentale.</w:t>
            </w:r>
          </w:p>
          <w:p w14:paraId="2E518FCA" w14:textId="77777777" w:rsidR="00A579A3" w:rsidRPr="00A579A3" w:rsidRDefault="00A579A3" w:rsidP="00A579A3">
            <w:pPr>
              <w:pStyle w:val="ListParagraph"/>
              <w:numPr>
                <w:ilvl w:val="0"/>
                <w:numId w:val="38"/>
              </w:num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A579A3">
              <w:rPr>
                <w:rFonts w:asciiTheme="minorHAnsi" w:hAnsiTheme="minorHAnsi" w:cstheme="minorHAnsi"/>
                <w:sz w:val="22"/>
                <w:szCs w:val="22"/>
              </w:rPr>
              <w:t>Elaborarea independentă a soluțiilor tehnice pentru diagnostic și intervenție structurală.</w:t>
            </w:r>
          </w:p>
          <w:p w14:paraId="0A060171" w14:textId="77777777" w:rsidR="00A579A3" w:rsidRPr="00A579A3" w:rsidRDefault="00A579A3" w:rsidP="00A579A3">
            <w:pPr>
              <w:pStyle w:val="ListParagraph"/>
              <w:numPr>
                <w:ilvl w:val="0"/>
                <w:numId w:val="38"/>
              </w:num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A579A3">
              <w:rPr>
                <w:rFonts w:asciiTheme="minorHAnsi" w:hAnsiTheme="minorHAnsi" w:cstheme="minorHAnsi"/>
                <w:sz w:val="22"/>
                <w:szCs w:val="22"/>
              </w:rPr>
              <w:t>Respectarea normativelor, standardelor și cerințelor legale din domeniul construcțiilor.</w:t>
            </w:r>
          </w:p>
          <w:p w14:paraId="2372035A" w14:textId="77777777" w:rsidR="00A579A3" w:rsidRPr="00A579A3" w:rsidRDefault="00A579A3" w:rsidP="00A579A3">
            <w:pPr>
              <w:pStyle w:val="ListParagraph"/>
              <w:numPr>
                <w:ilvl w:val="0"/>
                <w:numId w:val="38"/>
              </w:num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A579A3">
              <w:rPr>
                <w:rFonts w:asciiTheme="minorHAnsi" w:hAnsiTheme="minorHAnsi" w:cstheme="minorHAnsi"/>
                <w:sz w:val="22"/>
                <w:szCs w:val="22"/>
              </w:rPr>
              <w:t>Gestionarea riscurilor asociate exploatării și degradării structurilor.</w:t>
            </w:r>
          </w:p>
          <w:p w14:paraId="67F7491E" w14:textId="77777777" w:rsidR="00A579A3" w:rsidRPr="00A579A3" w:rsidRDefault="00A579A3" w:rsidP="00A579A3">
            <w:pPr>
              <w:pStyle w:val="ListParagraph"/>
              <w:numPr>
                <w:ilvl w:val="0"/>
                <w:numId w:val="38"/>
              </w:num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A579A3">
              <w:rPr>
                <w:rFonts w:asciiTheme="minorHAnsi" w:hAnsiTheme="minorHAnsi" w:cstheme="minorHAnsi"/>
                <w:sz w:val="22"/>
                <w:szCs w:val="22"/>
              </w:rPr>
              <w:t>Planificarea și coordonarea proiectelor de monitorizare structurală.</w:t>
            </w:r>
          </w:p>
          <w:p w14:paraId="14BCF14C" w14:textId="77777777" w:rsidR="00A579A3" w:rsidRPr="00A579A3" w:rsidRDefault="00A579A3" w:rsidP="00A579A3">
            <w:pPr>
              <w:pStyle w:val="ListParagraph"/>
              <w:numPr>
                <w:ilvl w:val="0"/>
                <w:numId w:val="38"/>
              </w:num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A579A3">
              <w:rPr>
                <w:rFonts w:asciiTheme="minorHAnsi" w:hAnsiTheme="minorHAnsi" w:cstheme="minorHAnsi"/>
                <w:sz w:val="22"/>
                <w:szCs w:val="22"/>
              </w:rPr>
              <w:t>Asigurarea calității și acurateței analizelor și măsurătorilor efectuate.</w:t>
            </w:r>
          </w:p>
          <w:p w14:paraId="2F81AB94" w14:textId="77777777" w:rsidR="00A579A3" w:rsidRPr="00A579A3" w:rsidRDefault="00A579A3" w:rsidP="00A579A3">
            <w:pPr>
              <w:pStyle w:val="ListParagraph"/>
              <w:numPr>
                <w:ilvl w:val="0"/>
                <w:numId w:val="38"/>
              </w:num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A579A3">
              <w:rPr>
                <w:rFonts w:asciiTheme="minorHAnsi" w:hAnsiTheme="minorHAnsi" w:cstheme="minorHAnsi"/>
                <w:sz w:val="22"/>
                <w:szCs w:val="22"/>
              </w:rPr>
              <w:t>Colaborarea responsabilă cu echipe multidisciplinare și specialiști din domenii conexe.</w:t>
            </w:r>
          </w:p>
          <w:p w14:paraId="1CA024BC" w14:textId="4563E903" w:rsidR="00A579A3" w:rsidRPr="00A579A3" w:rsidRDefault="00A579A3" w:rsidP="00A579A3">
            <w:pPr>
              <w:pStyle w:val="ListParagraph"/>
              <w:numPr>
                <w:ilvl w:val="0"/>
                <w:numId w:val="38"/>
              </w:num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A579A3">
              <w:rPr>
                <w:rFonts w:asciiTheme="minorHAnsi" w:hAnsiTheme="minorHAnsi" w:cstheme="minorHAnsi"/>
                <w:sz w:val="22"/>
                <w:szCs w:val="22"/>
              </w:rPr>
              <w:t xml:space="preserve">Comunicarea </w:t>
            </w:r>
            <w:r w:rsidR="003A7E3D">
              <w:rPr>
                <w:rFonts w:asciiTheme="minorHAnsi" w:hAnsiTheme="minorHAnsi" w:cstheme="minorHAnsi"/>
                <w:sz w:val="22"/>
                <w:szCs w:val="22"/>
              </w:rPr>
              <w:t>profesională</w:t>
            </w:r>
            <w:r w:rsidRPr="00A579A3">
              <w:rPr>
                <w:rFonts w:asciiTheme="minorHAnsi" w:hAnsiTheme="minorHAnsi" w:cstheme="minorHAnsi"/>
                <w:sz w:val="22"/>
                <w:szCs w:val="22"/>
              </w:rPr>
              <w:t xml:space="preserve"> a concluziilor tehnice către beneficiari și autorități.</w:t>
            </w:r>
          </w:p>
          <w:p w14:paraId="46ADFD37" w14:textId="77777777" w:rsidR="00A579A3" w:rsidRPr="00A579A3" w:rsidRDefault="00A579A3" w:rsidP="00A579A3">
            <w:pPr>
              <w:pStyle w:val="ListParagraph"/>
              <w:numPr>
                <w:ilvl w:val="0"/>
                <w:numId w:val="38"/>
              </w:num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A579A3">
              <w:rPr>
                <w:rFonts w:asciiTheme="minorHAnsi" w:hAnsiTheme="minorHAnsi" w:cstheme="minorHAnsi"/>
                <w:sz w:val="22"/>
                <w:szCs w:val="22"/>
              </w:rPr>
              <w:t>Aplicarea principiilor de etică profesională și responsabilitate inginerească.</w:t>
            </w:r>
          </w:p>
          <w:p w14:paraId="1BD7F44F" w14:textId="77777777" w:rsidR="00A579A3" w:rsidRPr="00A579A3" w:rsidRDefault="00A579A3" w:rsidP="00A579A3">
            <w:pPr>
              <w:pStyle w:val="ListParagraph"/>
              <w:numPr>
                <w:ilvl w:val="0"/>
                <w:numId w:val="38"/>
              </w:num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A579A3">
              <w:rPr>
                <w:rFonts w:asciiTheme="minorHAnsi" w:hAnsiTheme="minorHAnsi" w:cstheme="minorHAnsi"/>
                <w:sz w:val="22"/>
                <w:szCs w:val="22"/>
              </w:rPr>
              <w:t>Gestionarea autonomă a activităților de cercetare și dezvoltare tehnologică.</w:t>
            </w:r>
          </w:p>
          <w:p w14:paraId="46C43F8F" w14:textId="77777777" w:rsidR="00A579A3" w:rsidRPr="00A579A3" w:rsidRDefault="00A579A3" w:rsidP="00A579A3">
            <w:pPr>
              <w:pStyle w:val="ListParagraph"/>
              <w:numPr>
                <w:ilvl w:val="0"/>
                <w:numId w:val="38"/>
              </w:num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A579A3">
              <w:rPr>
                <w:rFonts w:asciiTheme="minorHAnsi" w:hAnsiTheme="minorHAnsi" w:cstheme="minorHAnsi"/>
                <w:sz w:val="22"/>
                <w:szCs w:val="22"/>
              </w:rPr>
              <w:t>Adaptarea și integrarea noilor tehnologii și metode în practica profesională.</w:t>
            </w:r>
          </w:p>
          <w:p w14:paraId="5A53B3EC" w14:textId="24DD50C5" w:rsidR="009939CA" w:rsidRPr="003A7E3D" w:rsidRDefault="00A579A3" w:rsidP="003A7E3D">
            <w:pPr>
              <w:pStyle w:val="ListParagraph"/>
              <w:numPr>
                <w:ilvl w:val="0"/>
                <w:numId w:val="38"/>
              </w:num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A579A3">
              <w:rPr>
                <w:rFonts w:asciiTheme="minorHAnsi" w:hAnsiTheme="minorHAnsi" w:cstheme="minorHAnsi"/>
                <w:sz w:val="22"/>
                <w:szCs w:val="22"/>
              </w:rPr>
              <w:t>Monitorizarea continuă a performanței și comportării construcțiilor pe durata exploatării.</w:t>
            </w:r>
          </w:p>
        </w:tc>
      </w:tr>
    </w:tbl>
    <w:p w14:paraId="3C41F63D" w14:textId="77777777" w:rsidR="00AD7B40" w:rsidRPr="00150A51" w:rsidRDefault="00AD7B40" w:rsidP="00D22B64">
      <w:pPr>
        <w:spacing w:line="276" w:lineRule="auto"/>
        <w:rPr>
          <w:rFonts w:asciiTheme="minorHAnsi" w:hAnsiTheme="minorHAnsi" w:cstheme="minorHAnsi"/>
          <w:sz w:val="22"/>
          <w:szCs w:val="22"/>
        </w:rPr>
      </w:pPr>
    </w:p>
    <w:p w14:paraId="68FC229D" w14:textId="28635AEE" w:rsidR="00EE0BA5" w:rsidRPr="00150A51" w:rsidRDefault="005072F7" w:rsidP="00D22B64">
      <w:pPr>
        <w:shd w:val="clear" w:color="auto" w:fill="FFFFFF"/>
        <w:autoSpaceDE w:val="0"/>
        <w:autoSpaceDN w:val="0"/>
        <w:adjustRightInd w:val="0"/>
        <w:spacing w:line="276" w:lineRule="auto"/>
        <w:rPr>
          <w:rFonts w:asciiTheme="minorHAnsi" w:eastAsia="Times New Roman" w:hAnsiTheme="minorHAnsi" w:cstheme="minorHAnsi"/>
          <w:sz w:val="22"/>
          <w:szCs w:val="22"/>
        </w:rPr>
      </w:pPr>
      <w:r w:rsidRPr="00150A51">
        <w:rPr>
          <w:rFonts w:asciiTheme="minorHAnsi" w:hAnsiTheme="minorHAnsi" w:cstheme="minorHAnsi"/>
          <w:b/>
          <w:bCs/>
          <w:sz w:val="22"/>
          <w:szCs w:val="22"/>
        </w:rPr>
        <w:t>8</w:t>
      </w:r>
      <w:r w:rsidR="00EE0BA5" w:rsidRPr="00150A51">
        <w:rPr>
          <w:rFonts w:asciiTheme="minorHAnsi" w:hAnsiTheme="minorHAnsi" w:cstheme="minorHAnsi"/>
          <w:b/>
          <w:bCs/>
          <w:sz w:val="22"/>
          <w:szCs w:val="22"/>
        </w:rPr>
        <w:t>. Obiectivele disciplinei</w:t>
      </w:r>
      <w:r w:rsidR="00EE0BA5" w:rsidRPr="00150A51">
        <w:rPr>
          <w:rFonts w:asciiTheme="minorHAnsi" w:hAnsiTheme="minorHAnsi" w:cstheme="minorHAnsi"/>
          <w:sz w:val="22"/>
          <w:szCs w:val="22"/>
        </w:rPr>
        <w:t xml:space="preserve"> (reie</w:t>
      </w:r>
      <w:r w:rsidR="0012489D" w:rsidRPr="00150A51">
        <w:rPr>
          <w:rFonts w:asciiTheme="minorHAnsi" w:eastAsia="Times New Roman" w:hAnsiTheme="minorHAnsi" w:cstheme="minorHAnsi"/>
          <w:sz w:val="22"/>
          <w:szCs w:val="22"/>
        </w:rPr>
        <w:t>ș</w:t>
      </w:r>
      <w:r w:rsidR="00EE0BA5" w:rsidRPr="00150A51">
        <w:rPr>
          <w:rFonts w:asciiTheme="minorHAnsi" w:eastAsia="Times New Roman" w:hAnsiTheme="minorHAnsi" w:cstheme="minorHAnsi"/>
          <w:sz w:val="22"/>
          <w:szCs w:val="22"/>
        </w:rPr>
        <w:t>ind din grila competen</w:t>
      </w:r>
      <w:r w:rsidR="0012489D" w:rsidRPr="00150A51">
        <w:rPr>
          <w:rFonts w:asciiTheme="minorHAnsi" w:eastAsia="Times New Roman" w:hAnsiTheme="minorHAnsi" w:cstheme="minorHAnsi"/>
          <w:sz w:val="22"/>
          <w:szCs w:val="22"/>
        </w:rPr>
        <w:t>ț</w:t>
      </w:r>
      <w:r w:rsidR="00EE0BA5" w:rsidRPr="00150A51">
        <w:rPr>
          <w:rFonts w:asciiTheme="minorHAnsi" w:eastAsia="Times New Roman" w:hAnsiTheme="minorHAnsi" w:cstheme="minorHAnsi"/>
          <w:sz w:val="22"/>
          <w:szCs w:val="22"/>
        </w:rPr>
        <w:t>elor specifice acumulate)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shd w:val="clear" w:color="auto" w:fill="E0E0E0"/>
        <w:tblLook w:val="01E0" w:firstRow="1" w:lastRow="1" w:firstColumn="1" w:lastColumn="1" w:noHBand="0" w:noVBand="0"/>
      </w:tblPr>
      <w:tblGrid>
        <w:gridCol w:w="3347"/>
        <w:gridCol w:w="6260"/>
      </w:tblGrid>
      <w:tr w:rsidR="00755D78" w:rsidRPr="00150A51" w14:paraId="5ECD9C44" w14:textId="77777777" w:rsidTr="00BB331A">
        <w:tc>
          <w:tcPr>
            <w:tcW w:w="1742" w:type="pct"/>
            <w:shd w:val="clear" w:color="auto" w:fill="E0E0E0"/>
            <w:vAlign w:val="center"/>
          </w:tcPr>
          <w:p w14:paraId="2BC8BDF3" w14:textId="77777777" w:rsidR="00755D78" w:rsidRPr="00150A51" w:rsidRDefault="005072F7" w:rsidP="00D22B64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8</w:t>
            </w:r>
            <w:r w:rsidR="00755D78" w:rsidRPr="00150A51">
              <w:rPr>
                <w:rFonts w:asciiTheme="minorHAnsi" w:hAnsiTheme="minorHAnsi" w:cstheme="minorHAnsi"/>
                <w:sz w:val="22"/>
                <w:szCs w:val="22"/>
              </w:rPr>
              <w:t>.1 Obiectivul general al disciplinei</w:t>
            </w:r>
          </w:p>
        </w:tc>
        <w:tc>
          <w:tcPr>
            <w:tcW w:w="3258" w:type="pct"/>
            <w:shd w:val="clear" w:color="auto" w:fill="E0E0E0"/>
            <w:vAlign w:val="center"/>
          </w:tcPr>
          <w:p w14:paraId="6CE0F1D4" w14:textId="1C8133D2" w:rsidR="00A579A3" w:rsidRPr="00A579A3" w:rsidRDefault="00A579A3" w:rsidP="00BA413F">
            <w:pPr>
              <w:spacing w:before="40" w:after="4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A579A3">
              <w:rPr>
                <w:rFonts w:asciiTheme="minorHAnsi" w:hAnsiTheme="minorHAnsi" w:cstheme="minorHAnsi"/>
                <w:sz w:val="22"/>
                <w:szCs w:val="22"/>
              </w:rPr>
              <w:t>OG.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A579A3">
              <w:rPr>
                <w:rFonts w:asciiTheme="minorHAnsi" w:hAnsiTheme="minorHAnsi" w:cstheme="minorHAnsi"/>
                <w:sz w:val="22"/>
                <w:szCs w:val="22"/>
              </w:rPr>
              <w:t>Cunoașterea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A579A3">
              <w:rPr>
                <w:rFonts w:asciiTheme="minorHAnsi" w:hAnsiTheme="minorHAnsi" w:cstheme="minorHAnsi"/>
                <w:sz w:val="22"/>
                <w:szCs w:val="22"/>
              </w:rPr>
              <w:t>componentelor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A579A3">
              <w:rPr>
                <w:rFonts w:asciiTheme="minorHAnsi" w:hAnsiTheme="minorHAnsi" w:cstheme="minorHAnsi"/>
                <w:sz w:val="22"/>
                <w:szCs w:val="22"/>
              </w:rPr>
              <w:t>activităților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A579A3">
              <w:rPr>
                <w:rFonts w:asciiTheme="minorHAnsi" w:hAnsiTheme="minorHAnsi" w:cstheme="minorHAnsi"/>
                <w:sz w:val="22"/>
                <w:szCs w:val="22"/>
              </w:rPr>
              <w:t>de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A579A3">
              <w:rPr>
                <w:rFonts w:asciiTheme="minorHAnsi" w:hAnsiTheme="minorHAnsi" w:cstheme="minorHAnsi"/>
                <w:sz w:val="22"/>
                <w:szCs w:val="22"/>
              </w:rPr>
              <w:t>monitorizare</w:t>
            </w:r>
          </w:p>
          <w:p w14:paraId="4F2BCFBE" w14:textId="0CAA3BE5" w:rsidR="00755D78" w:rsidRPr="00150A51" w:rsidRDefault="00A579A3" w:rsidP="00BA413F">
            <w:pPr>
              <w:spacing w:before="40" w:after="4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A579A3">
              <w:rPr>
                <w:rFonts w:asciiTheme="minorHAnsi" w:hAnsiTheme="minorHAnsi" w:cstheme="minorHAnsi"/>
                <w:sz w:val="22"/>
                <w:szCs w:val="22"/>
              </w:rPr>
              <w:t>structurală a construcțiilor în regim static și cinematic.</w:t>
            </w:r>
          </w:p>
        </w:tc>
      </w:tr>
      <w:tr w:rsidR="00EE0BA5" w:rsidRPr="00150A51" w14:paraId="4C0E2D8B" w14:textId="77777777" w:rsidTr="00BB331A">
        <w:trPr>
          <w:trHeight w:val="354"/>
        </w:trPr>
        <w:tc>
          <w:tcPr>
            <w:tcW w:w="1742" w:type="pct"/>
            <w:shd w:val="clear" w:color="auto" w:fill="E0E0E0"/>
            <w:vAlign w:val="center"/>
          </w:tcPr>
          <w:p w14:paraId="10F0BA4B" w14:textId="77777777" w:rsidR="00EE0BA5" w:rsidRPr="00150A51" w:rsidRDefault="005072F7" w:rsidP="00D22B64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8</w:t>
            </w:r>
            <w:r w:rsidR="00EE0BA5" w:rsidRPr="00150A51">
              <w:rPr>
                <w:rFonts w:asciiTheme="minorHAnsi" w:hAnsiTheme="minorHAnsi" w:cstheme="minorHAnsi"/>
                <w:sz w:val="22"/>
                <w:szCs w:val="22"/>
              </w:rPr>
              <w:t>.2 Obiectivele specifice</w:t>
            </w:r>
          </w:p>
        </w:tc>
        <w:tc>
          <w:tcPr>
            <w:tcW w:w="3258" w:type="pct"/>
            <w:shd w:val="clear" w:color="auto" w:fill="E0E0E0"/>
            <w:vAlign w:val="center"/>
          </w:tcPr>
          <w:p w14:paraId="4291805C" w14:textId="77777777" w:rsidR="00BA413F" w:rsidRPr="00BA413F" w:rsidRDefault="00BA413F" w:rsidP="00BA413F">
            <w:p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A413F">
              <w:rPr>
                <w:rFonts w:asciiTheme="minorHAnsi" w:hAnsiTheme="minorHAnsi" w:cstheme="minorHAnsi"/>
                <w:sz w:val="22"/>
                <w:szCs w:val="22"/>
              </w:rPr>
              <w:t>OS 1. Cunoașterea modului de răspuns al structurilor sub acțiunea unor</w:t>
            </w:r>
          </w:p>
          <w:p w14:paraId="62F623EF" w14:textId="77777777" w:rsidR="00BA413F" w:rsidRPr="00BA413F" w:rsidRDefault="00BA413F" w:rsidP="00BA413F">
            <w:p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A413F">
              <w:rPr>
                <w:rFonts w:asciiTheme="minorHAnsi" w:hAnsiTheme="minorHAnsi" w:cstheme="minorHAnsi"/>
                <w:sz w:val="22"/>
                <w:szCs w:val="22"/>
              </w:rPr>
              <w:t>solicitări în regim static și cinematic.</w:t>
            </w:r>
          </w:p>
          <w:p w14:paraId="3F956C7F" w14:textId="14DE59F5" w:rsidR="00BA413F" w:rsidRPr="00BA413F" w:rsidRDefault="00BA413F" w:rsidP="00BA413F">
            <w:p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A413F">
              <w:rPr>
                <w:rFonts w:asciiTheme="minorHAnsi" w:hAnsiTheme="minorHAnsi" w:cstheme="minorHAnsi"/>
                <w:sz w:val="22"/>
                <w:szCs w:val="22"/>
              </w:rPr>
              <w:t>OS 2. Utilizarea în comunicarea profesională a conceptelor şi teoriilor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BA413F">
              <w:rPr>
                <w:rFonts w:asciiTheme="minorHAnsi" w:hAnsiTheme="minorHAnsi" w:cstheme="minorHAnsi"/>
                <w:sz w:val="22"/>
                <w:szCs w:val="22"/>
              </w:rPr>
              <w:t>referitoare la comportarea în timp a construcţiilor şi terenurilor.</w:t>
            </w:r>
          </w:p>
          <w:p w14:paraId="627015BB" w14:textId="77777777" w:rsidR="00BA413F" w:rsidRPr="00BA413F" w:rsidRDefault="00BA413F" w:rsidP="00BA413F">
            <w:p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A413F">
              <w:rPr>
                <w:rFonts w:asciiTheme="minorHAnsi" w:hAnsiTheme="minorHAnsi" w:cstheme="minorHAnsi"/>
                <w:sz w:val="22"/>
                <w:szCs w:val="22"/>
              </w:rPr>
              <w:t>OS 3. Explicarea etapelor specifice urmăririi comportării în timp a construcţiilor şi terenurilor, cu precizarea tehnicilor şi aparatelor utilizate la determinarea deplasărilor şi deformaţiilor acestora.</w:t>
            </w:r>
          </w:p>
          <w:p w14:paraId="00FE9FB9" w14:textId="77777777" w:rsidR="00BA413F" w:rsidRPr="00BA413F" w:rsidRDefault="00BA413F" w:rsidP="00BA413F">
            <w:p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A413F">
              <w:rPr>
                <w:rFonts w:asciiTheme="minorHAnsi" w:hAnsiTheme="minorHAnsi" w:cstheme="minorHAnsi"/>
                <w:sz w:val="22"/>
                <w:szCs w:val="22"/>
              </w:rPr>
              <w:t>OS 4. Explicarea modului de înregistrare secvențială și în regim continuu</w:t>
            </w:r>
          </w:p>
          <w:p w14:paraId="43422831" w14:textId="77777777" w:rsidR="00BA413F" w:rsidRPr="00BA413F" w:rsidRDefault="00BA413F" w:rsidP="00BA413F">
            <w:p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A413F">
              <w:rPr>
                <w:rFonts w:asciiTheme="minorHAnsi" w:hAnsiTheme="minorHAnsi" w:cstheme="minorHAnsi"/>
                <w:sz w:val="22"/>
                <w:szCs w:val="22"/>
              </w:rPr>
              <w:t>a deplasărilor, deformațiilor, oscilațiilor, vibrațiilor structurilor.</w:t>
            </w:r>
          </w:p>
          <w:p w14:paraId="7E277DB3" w14:textId="5C0CAB2E" w:rsidR="00C347F1" w:rsidRPr="00150A51" w:rsidRDefault="00BA413F" w:rsidP="00BA413F">
            <w:p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A413F">
              <w:rPr>
                <w:rFonts w:asciiTheme="minorHAnsi" w:hAnsiTheme="minorHAnsi" w:cstheme="minorHAnsi"/>
                <w:sz w:val="22"/>
                <w:szCs w:val="22"/>
              </w:rPr>
              <w:t>OS 5. Interpretarea statistică a rezultatelor activităților de monitorizare structurală.</w:t>
            </w:r>
          </w:p>
        </w:tc>
      </w:tr>
    </w:tbl>
    <w:p w14:paraId="663417A7" w14:textId="77777777" w:rsidR="00B25C53" w:rsidRPr="00150A51" w:rsidRDefault="00B25C53" w:rsidP="00D22B64">
      <w:pPr>
        <w:shd w:val="clear" w:color="auto" w:fill="FFFFFF"/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sz w:val="22"/>
          <w:szCs w:val="22"/>
        </w:rPr>
      </w:pPr>
    </w:p>
    <w:p w14:paraId="38983380" w14:textId="5863F19C" w:rsidR="00EE0BA5" w:rsidRPr="00150A51" w:rsidRDefault="005072F7" w:rsidP="00D22B64">
      <w:pPr>
        <w:keepNext/>
        <w:shd w:val="clear" w:color="auto" w:fill="FFFFFF"/>
        <w:autoSpaceDE w:val="0"/>
        <w:autoSpaceDN w:val="0"/>
        <w:adjustRightInd w:val="0"/>
        <w:spacing w:line="276" w:lineRule="auto"/>
        <w:rPr>
          <w:rFonts w:asciiTheme="minorHAnsi" w:eastAsia="Times New Roman" w:hAnsiTheme="minorHAnsi" w:cstheme="minorHAnsi"/>
          <w:b/>
          <w:bCs/>
          <w:sz w:val="22"/>
          <w:szCs w:val="22"/>
        </w:rPr>
      </w:pPr>
      <w:r w:rsidRPr="00150A51">
        <w:rPr>
          <w:rFonts w:asciiTheme="minorHAnsi" w:hAnsiTheme="minorHAnsi" w:cstheme="minorHAnsi"/>
          <w:b/>
          <w:bCs/>
          <w:sz w:val="22"/>
          <w:szCs w:val="22"/>
        </w:rPr>
        <w:t>9</w:t>
      </w:r>
      <w:r w:rsidR="00EE0BA5" w:rsidRPr="00150A51">
        <w:rPr>
          <w:rFonts w:asciiTheme="minorHAnsi" w:hAnsiTheme="minorHAnsi" w:cstheme="minorHAnsi"/>
          <w:b/>
          <w:bCs/>
          <w:sz w:val="22"/>
          <w:szCs w:val="22"/>
        </w:rPr>
        <w:t>. Con</w:t>
      </w:r>
      <w:r w:rsidR="0012489D" w:rsidRPr="00150A51">
        <w:rPr>
          <w:rFonts w:asciiTheme="minorHAnsi" w:eastAsia="Times New Roman" w:hAnsiTheme="minorHAnsi" w:cstheme="minorHAnsi"/>
          <w:b/>
          <w:bCs/>
          <w:sz w:val="22"/>
          <w:szCs w:val="22"/>
        </w:rPr>
        <w:t>ț</w:t>
      </w:r>
      <w:r w:rsidR="00EE0BA5" w:rsidRPr="00150A51">
        <w:rPr>
          <w:rFonts w:asciiTheme="minorHAnsi" w:eastAsia="Times New Roman" w:hAnsiTheme="minorHAnsi" w:cstheme="minorHAnsi"/>
          <w:b/>
          <w:bCs/>
          <w:sz w:val="22"/>
          <w:szCs w:val="22"/>
        </w:rPr>
        <w:t>inuturi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5939"/>
        <w:gridCol w:w="849"/>
        <w:gridCol w:w="1662"/>
        <w:gridCol w:w="1157"/>
      </w:tblGrid>
      <w:tr w:rsidR="00200FAD" w:rsidRPr="00150A51" w14:paraId="0F45AE7A" w14:textId="77777777" w:rsidTr="0012489D">
        <w:trPr>
          <w:tblHeader/>
        </w:trPr>
        <w:tc>
          <w:tcPr>
            <w:tcW w:w="3091" w:type="pct"/>
            <w:tcBorders>
              <w:top w:val="single" w:sz="12" w:space="0" w:color="auto"/>
              <w:bottom w:val="single" w:sz="6" w:space="0" w:color="auto"/>
            </w:tcBorders>
            <w:shd w:val="clear" w:color="auto" w:fill="E0E0E0"/>
            <w:vAlign w:val="center"/>
          </w:tcPr>
          <w:p w14:paraId="41FC82E7" w14:textId="77777777" w:rsidR="00200FAD" w:rsidRPr="00150A51" w:rsidRDefault="005072F7" w:rsidP="00D22B64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9</w:t>
            </w:r>
            <w:r w:rsidR="00200FAD" w:rsidRPr="00150A5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.1 Curs</w:t>
            </w:r>
          </w:p>
        </w:tc>
        <w:tc>
          <w:tcPr>
            <w:tcW w:w="442" w:type="pct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14:paraId="0F36A3C0" w14:textId="77777777" w:rsidR="00200FAD" w:rsidRPr="00150A51" w:rsidRDefault="00200FAD" w:rsidP="00D22B6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Nr. ore</w:t>
            </w:r>
          </w:p>
        </w:tc>
        <w:tc>
          <w:tcPr>
            <w:tcW w:w="865" w:type="pct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14:paraId="3E34A955" w14:textId="77777777" w:rsidR="00200FAD" w:rsidRPr="00150A51" w:rsidRDefault="00200FAD" w:rsidP="00D22B6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Metode de predare</w:t>
            </w:r>
          </w:p>
        </w:tc>
        <w:tc>
          <w:tcPr>
            <w:tcW w:w="602" w:type="pct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14:paraId="0550FEA5" w14:textId="5AD40A03" w:rsidR="00200FAD" w:rsidRPr="00150A51" w:rsidRDefault="00200FAD" w:rsidP="00D22B6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Observa</w:t>
            </w:r>
            <w:r w:rsidR="0012489D" w:rsidRPr="00150A51"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</w:rPr>
              <w:t>ț</w:t>
            </w:r>
            <w:r w:rsidRPr="00150A51"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</w:rPr>
              <w:t>ii</w:t>
            </w:r>
          </w:p>
        </w:tc>
      </w:tr>
      <w:tr w:rsidR="00BA413F" w:rsidRPr="00150A51" w14:paraId="1248CD22" w14:textId="77777777" w:rsidTr="0012489D">
        <w:tc>
          <w:tcPr>
            <w:tcW w:w="3091" w:type="pct"/>
            <w:tcBorders>
              <w:top w:val="single" w:sz="6" w:space="0" w:color="auto"/>
              <w:bottom w:val="single" w:sz="6" w:space="0" w:color="auto"/>
            </w:tcBorders>
            <w:shd w:val="clear" w:color="auto" w:fill="E0E0E0"/>
            <w:vAlign w:val="center"/>
          </w:tcPr>
          <w:p w14:paraId="7F432A13" w14:textId="5315C44A" w:rsidR="00BA413F" w:rsidRPr="00BA413F" w:rsidRDefault="00BA413F" w:rsidP="005C4ABA">
            <w:pPr>
              <w:spacing w:line="276" w:lineRule="auto"/>
              <w:ind w:left="164" w:hanging="142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BA413F">
              <w:rPr>
                <w:rFonts w:asciiTheme="minorHAnsi" w:hAnsiTheme="minorHAnsi" w:cstheme="minorHAnsi"/>
                <w:sz w:val="20"/>
                <w:szCs w:val="20"/>
              </w:rPr>
              <w:t>1. Notiuni generale asupra metodelor de monitorizare structurală. Clasificarea activității de urmărire a comportării  în  timp  a  construcțiilor.  Monitorizarea structurală în regim static și cinematic.</w:t>
            </w:r>
          </w:p>
        </w:tc>
        <w:tc>
          <w:tcPr>
            <w:tcW w:w="442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EB21E1A" w14:textId="0A6B2F69" w:rsidR="00BA413F" w:rsidRPr="00150A51" w:rsidRDefault="00BA413F" w:rsidP="00D22B64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</w:t>
            </w:r>
          </w:p>
        </w:tc>
        <w:tc>
          <w:tcPr>
            <w:tcW w:w="865" w:type="pct"/>
            <w:vMerge w:val="restart"/>
            <w:tcBorders>
              <w:top w:val="single" w:sz="6" w:space="0" w:color="auto"/>
            </w:tcBorders>
            <w:vAlign w:val="center"/>
          </w:tcPr>
          <w:p w14:paraId="2AB5A5F4" w14:textId="77777777" w:rsidR="00BA413F" w:rsidRPr="00BA413F" w:rsidRDefault="00BA413F" w:rsidP="00BA413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A413F">
              <w:rPr>
                <w:rFonts w:asciiTheme="minorHAnsi" w:hAnsiTheme="minorHAnsi" w:cstheme="minorHAnsi"/>
                <w:sz w:val="22"/>
                <w:szCs w:val="22"/>
              </w:rPr>
              <w:t>Expunere,</w:t>
            </w:r>
          </w:p>
          <w:p w14:paraId="15AC4049" w14:textId="77777777" w:rsidR="00BA413F" w:rsidRPr="00BA413F" w:rsidRDefault="00BA413F" w:rsidP="00BA413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A413F">
              <w:rPr>
                <w:rFonts w:asciiTheme="minorHAnsi" w:hAnsiTheme="minorHAnsi" w:cstheme="minorHAnsi"/>
                <w:sz w:val="22"/>
                <w:szCs w:val="22"/>
              </w:rPr>
              <w:t>discuţii, cretă</w:t>
            </w:r>
          </w:p>
          <w:p w14:paraId="0C2ADE4E" w14:textId="77777777" w:rsidR="00BA413F" w:rsidRPr="00BA413F" w:rsidRDefault="00BA413F" w:rsidP="00BA413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A413F">
              <w:rPr>
                <w:rFonts w:asciiTheme="minorHAnsi" w:hAnsiTheme="minorHAnsi" w:cstheme="minorHAnsi"/>
                <w:sz w:val="22"/>
                <w:szCs w:val="22"/>
              </w:rPr>
              <w:t>colorată, PPT,</w:t>
            </w:r>
          </w:p>
          <w:p w14:paraId="2239A762" w14:textId="639F0923" w:rsidR="00BA413F" w:rsidRPr="00150A51" w:rsidRDefault="00BA413F" w:rsidP="00BA413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A413F">
              <w:rPr>
                <w:rFonts w:asciiTheme="minorHAnsi" w:hAnsiTheme="minorHAnsi" w:cstheme="minorHAnsi"/>
                <w:sz w:val="22"/>
                <w:szCs w:val="22"/>
              </w:rPr>
              <w:t>videoproiector</w:t>
            </w:r>
          </w:p>
        </w:tc>
        <w:tc>
          <w:tcPr>
            <w:tcW w:w="602" w:type="pct"/>
            <w:vMerge w:val="restart"/>
            <w:tcBorders>
              <w:top w:val="single" w:sz="6" w:space="0" w:color="auto"/>
            </w:tcBorders>
            <w:vAlign w:val="center"/>
          </w:tcPr>
          <w:p w14:paraId="18D72F93" w14:textId="77777777" w:rsidR="00BA413F" w:rsidRPr="00150A51" w:rsidRDefault="00BA413F" w:rsidP="00D22B64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BA413F" w:rsidRPr="00150A51" w14:paraId="7DE32D3D" w14:textId="77777777" w:rsidTr="0012489D">
        <w:tc>
          <w:tcPr>
            <w:tcW w:w="3091" w:type="pct"/>
            <w:tcBorders>
              <w:top w:val="single" w:sz="6" w:space="0" w:color="auto"/>
              <w:bottom w:val="single" w:sz="6" w:space="0" w:color="auto"/>
            </w:tcBorders>
            <w:shd w:val="clear" w:color="auto" w:fill="E0E0E0"/>
            <w:vAlign w:val="center"/>
          </w:tcPr>
          <w:p w14:paraId="0DF243B5" w14:textId="0EE307E6" w:rsidR="00BA413F" w:rsidRPr="00BA413F" w:rsidRDefault="00BA413F" w:rsidP="005C4ABA">
            <w:pPr>
              <w:spacing w:line="276" w:lineRule="auto"/>
              <w:ind w:left="164" w:hanging="142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BA413F">
              <w:rPr>
                <w:rFonts w:asciiTheme="minorHAnsi" w:hAnsiTheme="minorHAnsi" w:cstheme="minorHAnsi"/>
                <w:sz w:val="20"/>
                <w:szCs w:val="20"/>
              </w:rPr>
              <w:t>2. Definirea  și  clasificarea  instrumentelor,  metodelor,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BA413F">
              <w:rPr>
                <w:rFonts w:asciiTheme="minorHAnsi" w:hAnsiTheme="minorHAnsi" w:cstheme="minorHAnsi"/>
                <w:sz w:val="20"/>
                <w:szCs w:val="20"/>
              </w:rPr>
              <w:t>tehnicilor de monitorizare structurală a construcțiilor în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BA413F">
              <w:rPr>
                <w:rFonts w:asciiTheme="minorHAnsi" w:hAnsiTheme="minorHAnsi" w:cstheme="minorHAnsi"/>
                <w:sz w:val="20"/>
                <w:szCs w:val="20"/>
              </w:rPr>
              <w:t>regim secvențial și continuu.</w:t>
            </w:r>
          </w:p>
        </w:tc>
        <w:tc>
          <w:tcPr>
            <w:tcW w:w="442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21C2CA1" w14:textId="1FE26676" w:rsidR="00BA413F" w:rsidRPr="00150A51" w:rsidRDefault="00BA413F" w:rsidP="00D22B64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</w:t>
            </w:r>
          </w:p>
        </w:tc>
        <w:tc>
          <w:tcPr>
            <w:tcW w:w="865" w:type="pct"/>
            <w:vMerge/>
            <w:vAlign w:val="center"/>
          </w:tcPr>
          <w:p w14:paraId="2DE8E6F8" w14:textId="77777777" w:rsidR="00BA413F" w:rsidRPr="00150A51" w:rsidRDefault="00BA413F" w:rsidP="00D22B64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602" w:type="pct"/>
            <w:vMerge/>
            <w:vAlign w:val="center"/>
          </w:tcPr>
          <w:p w14:paraId="5AF180B3" w14:textId="77777777" w:rsidR="00BA413F" w:rsidRPr="00150A51" w:rsidRDefault="00BA413F" w:rsidP="00D22B64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5C4ABA" w:rsidRPr="00150A51" w14:paraId="07CF2544" w14:textId="77777777" w:rsidTr="008F0801">
        <w:tc>
          <w:tcPr>
            <w:tcW w:w="3091" w:type="pct"/>
            <w:tcBorders>
              <w:top w:val="single" w:sz="6" w:space="0" w:color="auto"/>
              <w:bottom w:val="single" w:sz="6" w:space="0" w:color="auto"/>
            </w:tcBorders>
            <w:shd w:val="clear" w:color="auto" w:fill="E0E0E0"/>
          </w:tcPr>
          <w:p w14:paraId="0F4B71AD" w14:textId="7D4C8386" w:rsidR="005C4ABA" w:rsidRPr="005C4ABA" w:rsidRDefault="005C4ABA" w:rsidP="005C4ABA">
            <w:pPr>
              <w:pStyle w:val="TableParagraph"/>
              <w:spacing w:before="6" w:line="247" w:lineRule="auto"/>
              <w:ind w:left="164" w:right="42" w:hanging="142"/>
              <w:jc w:val="both"/>
              <w:rPr>
                <w:rFonts w:asciiTheme="minorHAnsi" w:hAnsiTheme="minorHAnsi" w:cstheme="minorHAnsi"/>
                <w:sz w:val="20"/>
              </w:rPr>
            </w:pPr>
            <w:r w:rsidRPr="005C4ABA">
              <w:rPr>
                <w:rFonts w:asciiTheme="minorHAnsi" w:hAnsiTheme="minorHAnsi" w:cstheme="minorHAnsi"/>
                <w:w w:val="105"/>
                <w:sz w:val="20"/>
              </w:rPr>
              <w:t>3. Structural Health Monitoring (SHM), definire, rol, instrumente, componente, analiza componentei geometrice.</w:t>
            </w:r>
            <w:r w:rsidRPr="005C4ABA">
              <w:rPr>
                <w:rFonts w:asciiTheme="minorHAnsi" w:hAnsiTheme="minorHAnsi" w:cstheme="minorHAnsi"/>
                <w:spacing w:val="30"/>
                <w:w w:val="105"/>
                <w:sz w:val="20"/>
              </w:rPr>
              <w:t xml:space="preserve">  </w:t>
            </w:r>
            <w:r w:rsidRPr="005C4ABA">
              <w:rPr>
                <w:rFonts w:asciiTheme="minorHAnsi" w:hAnsiTheme="minorHAnsi" w:cstheme="minorHAnsi"/>
                <w:w w:val="105"/>
                <w:sz w:val="20"/>
              </w:rPr>
              <w:t>Integrarea</w:t>
            </w:r>
            <w:r w:rsidRPr="005C4ABA">
              <w:rPr>
                <w:rFonts w:asciiTheme="minorHAnsi" w:hAnsiTheme="minorHAnsi" w:cstheme="minorHAnsi"/>
                <w:spacing w:val="32"/>
                <w:w w:val="105"/>
                <w:sz w:val="20"/>
              </w:rPr>
              <w:t xml:space="preserve">  </w:t>
            </w:r>
            <w:r w:rsidRPr="005C4ABA">
              <w:rPr>
                <w:rFonts w:asciiTheme="minorHAnsi" w:hAnsiTheme="minorHAnsi" w:cstheme="minorHAnsi"/>
                <w:w w:val="105"/>
                <w:sz w:val="20"/>
              </w:rPr>
              <w:t>activităților</w:t>
            </w:r>
            <w:r w:rsidRPr="005C4ABA">
              <w:rPr>
                <w:rFonts w:asciiTheme="minorHAnsi" w:hAnsiTheme="minorHAnsi" w:cstheme="minorHAnsi"/>
                <w:spacing w:val="30"/>
                <w:w w:val="105"/>
                <w:sz w:val="20"/>
              </w:rPr>
              <w:t xml:space="preserve">  </w:t>
            </w:r>
            <w:r w:rsidRPr="005C4ABA">
              <w:rPr>
                <w:rFonts w:asciiTheme="minorHAnsi" w:hAnsiTheme="minorHAnsi" w:cstheme="minorHAnsi"/>
                <w:w w:val="105"/>
                <w:sz w:val="20"/>
              </w:rPr>
              <w:t>de</w:t>
            </w:r>
            <w:r w:rsidRPr="005C4ABA">
              <w:rPr>
                <w:rFonts w:asciiTheme="minorHAnsi" w:hAnsiTheme="minorHAnsi" w:cstheme="minorHAnsi"/>
                <w:spacing w:val="31"/>
                <w:w w:val="105"/>
                <w:sz w:val="20"/>
              </w:rPr>
              <w:t xml:space="preserve">  </w:t>
            </w:r>
            <w:r w:rsidRPr="005C4ABA">
              <w:rPr>
                <w:rFonts w:asciiTheme="minorHAnsi" w:hAnsiTheme="minorHAnsi" w:cstheme="minorHAnsi"/>
                <w:spacing w:val="-2"/>
                <w:w w:val="105"/>
                <w:sz w:val="20"/>
              </w:rPr>
              <w:t>monitorizarea</w:t>
            </w:r>
            <w:r>
              <w:rPr>
                <w:rFonts w:asciiTheme="minorHAnsi" w:hAnsiTheme="minorHAnsi" w:cstheme="minorHAnsi"/>
                <w:spacing w:val="-2"/>
                <w:w w:val="105"/>
                <w:sz w:val="20"/>
              </w:rPr>
              <w:t xml:space="preserve"> </w:t>
            </w:r>
            <w:r w:rsidRPr="005C4ABA">
              <w:rPr>
                <w:rFonts w:asciiTheme="minorHAnsi" w:hAnsiTheme="minorHAnsi" w:cstheme="minorHAnsi"/>
                <w:sz w:val="20"/>
              </w:rPr>
              <w:t>structurală</w:t>
            </w:r>
            <w:r w:rsidRPr="005C4ABA">
              <w:rPr>
                <w:rFonts w:asciiTheme="minorHAnsi" w:hAnsiTheme="minorHAnsi" w:cstheme="minorHAnsi"/>
                <w:spacing w:val="2"/>
                <w:sz w:val="20"/>
              </w:rPr>
              <w:t xml:space="preserve"> </w:t>
            </w:r>
            <w:r w:rsidRPr="005C4ABA">
              <w:rPr>
                <w:rFonts w:asciiTheme="minorHAnsi" w:hAnsiTheme="minorHAnsi" w:cstheme="minorHAnsi"/>
                <w:sz w:val="20"/>
              </w:rPr>
              <w:t>a</w:t>
            </w:r>
            <w:r w:rsidRPr="005C4ABA">
              <w:rPr>
                <w:rFonts w:asciiTheme="minorHAnsi" w:hAnsiTheme="minorHAnsi" w:cstheme="minorHAnsi"/>
                <w:spacing w:val="7"/>
                <w:sz w:val="20"/>
              </w:rPr>
              <w:t xml:space="preserve"> </w:t>
            </w:r>
            <w:r w:rsidRPr="005C4ABA">
              <w:rPr>
                <w:rFonts w:asciiTheme="minorHAnsi" w:hAnsiTheme="minorHAnsi" w:cstheme="minorHAnsi"/>
                <w:sz w:val="20"/>
              </w:rPr>
              <w:t>construcțiilor</w:t>
            </w:r>
            <w:r w:rsidRPr="005C4ABA">
              <w:rPr>
                <w:rFonts w:asciiTheme="minorHAnsi" w:hAnsiTheme="minorHAnsi" w:cstheme="minorHAnsi"/>
                <w:spacing w:val="7"/>
                <w:sz w:val="20"/>
              </w:rPr>
              <w:t xml:space="preserve"> </w:t>
            </w:r>
            <w:r w:rsidRPr="005C4ABA">
              <w:rPr>
                <w:rFonts w:asciiTheme="minorHAnsi" w:hAnsiTheme="minorHAnsi" w:cstheme="minorHAnsi"/>
                <w:sz w:val="20"/>
              </w:rPr>
              <w:t>în</w:t>
            </w:r>
            <w:r w:rsidRPr="005C4ABA">
              <w:rPr>
                <w:rFonts w:asciiTheme="minorHAnsi" w:hAnsiTheme="minorHAnsi" w:cstheme="minorHAnsi"/>
                <w:spacing w:val="-4"/>
                <w:sz w:val="20"/>
              </w:rPr>
              <w:t xml:space="preserve"> SHM.</w:t>
            </w:r>
          </w:p>
        </w:tc>
        <w:tc>
          <w:tcPr>
            <w:tcW w:w="442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C54BEB5" w14:textId="4B818E04" w:rsidR="005C4ABA" w:rsidRPr="00150A51" w:rsidRDefault="005C4ABA" w:rsidP="005C4AB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</w:t>
            </w:r>
          </w:p>
        </w:tc>
        <w:tc>
          <w:tcPr>
            <w:tcW w:w="865" w:type="pct"/>
            <w:vMerge/>
            <w:vAlign w:val="center"/>
          </w:tcPr>
          <w:p w14:paraId="3A24FCD2" w14:textId="77777777" w:rsidR="005C4ABA" w:rsidRPr="00150A51" w:rsidRDefault="005C4ABA" w:rsidP="005C4ABA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602" w:type="pct"/>
            <w:vMerge/>
            <w:vAlign w:val="center"/>
          </w:tcPr>
          <w:p w14:paraId="3803E0AD" w14:textId="77777777" w:rsidR="005C4ABA" w:rsidRPr="00150A51" w:rsidRDefault="005C4ABA" w:rsidP="005C4ABA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5C4ABA" w:rsidRPr="00150A51" w14:paraId="54950EB8" w14:textId="77777777" w:rsidTr="008F0801">
        <w:trPr>
          <w:trHeight w:val="285"/>
        </w:trPr>
        <w:tc>
          <w:tcPr>
            <w:tcW w:w="3091" w:type="pct"/>
            <w:tcBorders>
              <w:top w:val="single" w:sz="6" w:space="0" w:color="auto"/>
            </w:tcBorders>
            <w:shd w:val="clear" w:color="auto" w:fill="E0E0E0"/>
          </w:tcPr>
          <w:p w14:paraId="30D56211" w14:textId="76436AC2" w:rsidR="005C4ABA" w:rsidRPr="005C4ABA" w:rsidRDefault="005C4ABA" w:rsidP="005C4ABA">
            <w:pPr>
              <w:pStyle w:val="TableParagraph"/>
              <w:spacing w:before="6" w:line="247" w:lineRule="auto"/>
              <w:ind w:left="164" w:hanging="142"/>
              <w:jc w:val="both"/>
              <w:rPr>
                <w:rFonts w:asciiTheme="minorHAnsi" w:hAnsiTheme="minorHAnsi" w:cstheme="minorHAnsi"/>
                <w:sz w:val="20"/>
              </w:rPr>
            </w:pPr>
            <w:r w:rsidRPr="005C4ABA">
              <w:rPr>
                <w:rFonts w:asciiTheme="minorHAnsi" w:hAnsiTheme="minorHAnsi" w:cstheme="minorHAnsi"/>
                <w:w w:val="105"/>
                <w:sz w:val="20"/>
              </w:rPr>
              <w:t>4.</w:t>
            </w:r>
            <w:r w:rsidRPr="005C4ABA">
              <w:rPr>
                <w:rFonts w:asciiTheme="minorHAnsi" w:hAnsiTheme="minorHAnsi" w:cstheme="minorHAnsi"/>
                <w:spacing w:val="-12"/>
                <w:w w:val="105"/>
                <w:sz w:val="20"/>
              </w:rPr>
              <w:t xml:space="preserve"> </w:t>
            </w:r>
            <w:r w:rsidRPr="005C4ABA">
              <w:rPr>
                <w:rFonts w:asciiTheme="minorHAnsi" w:hAnsiTheme="minorHAnsi" w:cstheme="minorHAnsi"/>
                <w:w w:val="105"/>
                <w:sz w:val="20"/>
              </w:rPr>
              <w:t>Monitorizarea</w:t>
            </w:r>
            <w:r w:rsidRPr="005C4ABA">
              <w:rPr>
                <w:rFonts w:asciiTheme="minorHAnsi" w:hAnsiTheme="minorHAnsi" w:cstheme="minorHAnsi"/>
                <w:spacing w:val="7"/>
                <w:w w:val="105"/>
                <w:sz w:val="20"/>
              </w:rPr>
              <w:t xml:space="preserve"> </w:t>
            </w:r>
            <w:r w:rsidRPr="005C4ABA">
              <w:rPr>
                <w:rFonts w:asciiTheme="minorHAnsi" w:hAnsiTheme="minorHAnsi" w:cstheme="minorHAnsi"/>
                <w:w w:val="105"/>
                <w:sz w:val="20"/>
              </w:rPr>
              <w:t>structurală</w:t>
            </w:r>
            <w:r w:rsidRPr="005C4ABA">
              <w:rPr>
                <w:rFonts w:asciiTheme="minorHAnsi" w:hAnsiTheme="minorHAnsi" w:cstheme="minorHAnsi"/>
                <w:spacing w:val="14"/>
                <w:w w:val="105"/>
                <w:sz w:val="20"/>
              </w:rPr>
              <w:t xml:space="preserve"> </w:t>
            </w:r>
            <w:r w:rsidRPr="005C4ABA">
              <w:rPr>
                <w:rFonts w:asciiTheme="minorHAnsi" w:hAnsiTheme="minorHAnsi" w:cstheme="minorHAnsi"/>
                <w:w w:val="105"/>
                <w:sz w:val="20"/>
              </w:rPr>
              <w:t>a</w:t>
            </w:r>
            <w:r w:rsidRPr="005C4ABA">
              <w:rPr>
                <w:rFonts w:asciiTheme="minorHAnsi" w:hAnsiTheme="minorHAnsi" w:cstheme="minorHAnsi"/>
                <w:spacing w:val="14"/>
                <w:w w:val="105"/>
                <w:sz w:val="20"/>
              </w:rPr>
              <w:t xml:space="preserve"> </w:t>
            </w:r>
            <w:r w:rsidRPr="005C4ABA">
              <w:rPr>
                <w:rFonts w:asciiTheme="minorHAnsi" w:hAnsiTheme="minorHAnsi" w:cstheme="minorHAnsi"/>
                <w:w w:val="105"/>
                <w:sz w:val="20"/>
              </w:rPr>
              <w:t>construcțiilor</w:t>
            </w:r>
            <w:r w:rsidRPr="005C4ABA">
              <w:rPr>
                <w:rFonts w:asciiTheme="minorHAnsi" w:hAnsiTheme="minorHAnsi" w:cstheme="minorHAnsi"/>
                <w:spacing w:val="15"/>
                <w:w w:val="105"/>
                <w:sz w:val="20"/>
              </w:rPr>
              <w:t xml:space="preserve"> </w:t>
            </w:r>
            <w:r w:rsidRPr="005C4ABA">
              <w:rPr>
                <w:rFonts w:asciiTheme="minorHAnsi" w:hAnsiTheme="minorHAnsi" w:cstheme="minorHAnsi"/>
                <w:w w:val="105"/>
                <w:sz w:val="20"/>
              </w:rPr>
              <w:t>în</w:t>
            </w:r>
            <w:r w:rsidRPr="005C4ABA">
              <w:rPr>
                <w:rFonts w:asciiTheme="minorHAnsi" w:hAnsiTheme="minorHAnsi" w:cstheme="minorHAnsi"/>
                <w:spacing w:val="14"/>
                <w:w w:val="105"/>
                <w:sz w:val="20"/>
              </w:rPr>
              <w:t xml:space="preserve"> </w:t>
            </w:r>
            <w:r w:rsidRPr="005C4ABA">
              <w:rPr>
                <w:rFonts w:asciiTheme="minorHAnsi" w:hAnsiTheme="minorHAnsi" w:cstheme="minorHAnsi"/>
                <w:w w:val="105"/>
                <w:sz w:val="20"/>
              </w:rPr>
              <w:t>regim static, urmărirea</w:t>
            </w:r>
            <w:r w:rsidRPr="005C4ABA">
              <w:rPr>
                <w:rFonts w:asciiTheme="minorHAnsi" w:hAnsiTheme="minorHAnsi" w:cstheme="minorHAnsi"/>
                <w:spacing w:val="-5"/>
                <w:w w:val="105"/>
                <w:sz w:val="20"/>
              </w:rPr>
              <w:t xml:space="preserve"> </w:t>
            </w:r>
            <w:r w:rsidRPr="005C4ABA">
              <w:rPr>
                <w:rFonts w:asciiTheme="minorHAnsi" w:hAnsiTheme="minorHAnsi" w:cstheme="minorHAnsi"/>
                <w:w w:val="105"/>
                <w:sz w:val="20"/>
              </w:rPr>
              <w:t>comportării</w:t>
            </w:r>
            <w:r w:rsidRPr="005C4ABA">
              <w:rPr>
                <w:rFonts w:asciiTheme="minorHAnsi" w:hAnsiTheme="minorHAnsi" w:cstheme="minorHAnsi"/>
                <w:spacing w:val="-3"/>
                <w:w w:val="105"/>
                <w:sz w:val="20"/>
              </w:rPr>
              <w:t xml:space="preserve"> </w:t>
            </w:r>
            <w:r w:rsidRPr="005C4ABA">
              <w:rPr>
                <w:rFonts w:asciiTheme="minorHAnsi" w:hAnsiTheme="minorHAnsi" w:cstheme="minorHAnsi"/>
                <w:w w:val="105"/>
                <w:sz w:val="20"/>
              </w:rPr>
              <w:t>în</w:t>
            </w:r>
            <w:r w:rsidRPr="005C4ABA">
              <w:rPr>
                <w:rFonts w:asciiTheme="minorHAnsi" w:hAnsiTheme="minorHAnsi" w:cstheme="minorHAnsi"/>
                <w:spacing w:val="-2"/>
                <w:w w:val="105"/>
                <w:sz w:val="20"/>
              </w:rPr>
              <w:t xml:space="preserve"> </w:t>
            </w:r>
            <w:r w:rsidRPr="005C4ABA">
              <w:rPr>
                <w:rFonts w:asciiTheme="minorHAnsi" w:hAnsiTheme="minorHAnsi" w:cstheme="minorHAnsi"/>
                <w:w w:val="105"/>
                <w:sz w:val="20"/>
              </w:rPr>
              <w:t>timp,</w:t>
            </w:r>
            <w:r w:rsidRPr="005C4ABA">
              <w:rPr>
                <w:rFonts w:asciiTheme="minorHAnsi" w:hAnsiTheme="minorHAnsi" w:cstheme="minorHAnsi"/>
                <w:spacing w:val="-5"/>
                <w:w w:val="105"/>
                <w:sz w:val="20"/>
              </w:rPr>
              <w:t xml:space="preserve"> </w:t>
            </w:r>
            <w:r w:rsidRPr="005C4ABA">
              <w:rPr>
                <w:rFonts w:asciiTheme="minorHAnsi" w:hAnsiTheme="minorHAnsi" w:cstheme="minorHAnsi"/>
                <w:w w:val="105"/>
                <w:sz w:val="20"/>
              </w:rPr>
              <w:t>monitorizarea</w:t>
            </w:r>
            <w:r w:rsidRPr="005C4ABA">
              <w:rPr>
                <w:rFonts w:asciiTheme="minorHAnsi" w:hAnsiTheme="minorHAnsi" w:cstheme="minorHAnsi"/>
                <w:spacing w:val="-2"/>
                <w:w w:val="105"/>
                <w:sz w:val="20"/>
              </w:rPr>
              <w:t xml:space="preserve"> </w:t>
            </w:r>
            <w:r w:rsidRPr="005C4ABA">
              <w:rPr>
                <w:rFonts w:asciiTheme="minorHAnsi" w:hAnsiTheme="minorHAnsi" w:cstheme="minorHAnsi"/>
                <w:w w:val="105"/>
                <w:sz w:val="20"/>
              </w:rPr>
              <w:t>tasărilor</w:t>
            </w:r>
            <w:r w:rsidRPr="005C4ABA">
              <w:rPr>
                <w:rFonts w:asciiTheme="minorHAnsi" w:hAnsiTheme="minorHAnsi" w:cstheme="minorHAnsi"/>
                <w:spacing w:val="-3"/>
                <w:w w:val="105"/>
                <w:sz w:val="20"/>
              </w:rPr>
              <w:t xml:space="preserve"> </w:t>
            </w:r>
            <w:r w:rsidRPr="005C4ABA">
              <w:rPr>
                <w:rFonts w:asciiTheme="minorHAnsi" w:hAnsiTheme="minorHAnsi" w:cstheme="minorHAnsi"/>
                <w:w w:val="105"/>
                <w:sz w:val="20"/>
              </w:rPr>
              <w:t>și</w:t>
            </w:r>
            <w:r w:rsidRPr="005C4ABA">
              <w:rPr>
                <w:rFonts w:asciiTheme="minorHAnsi" w:hAnsiTheme="minorHAnsi" w:cstheme="minorHAnsi"/>
                <w:spacing w:val="-7"/>
                <w:w w:val="105"/>
                <w:sz w:val="20"/>
              </w:rPr>
              <w:t xml:space="preserve"> </w:t>
            </w:r>
            <w:r w:rsidRPr="005C4ABA">
              <w:rPr>
                <w:rFonts w:asciiTheme="minorHAnsi" w:hAnsiTheme="minorHAnsi" w:cstheme="minorHAnsi"/>
                <w:spacing w:val="-10"/>
                <w:w w:val="105"/>
                <w:sz w:val="20"/>
              </w:rPr>
              <w:t>a</w:t>
            </w:r>
            <w:r>
              <w:rPr>
                <w:rFonts w:asciiTheme="minorHAnsi" w:hAnsiTheme="minorHAnsi" w:cstheme="minorHAnsi"/>
                <w:spacing w:val="-10"/>
                <w:w w:val="105"/>
                <w:sz w:val="20"/>
              </w:rPr>
              <w:t xml:space="preserve"> </w:t>
            </w:r>
            <w:r w:rsidRPr="005C4ABA">
              <w:rPr>
                <w:rFonts w:asciiTheme="minorHAnsi" w:hAnsiTheme="minorHAnsi" w:cstheme="minorHAnsi"/>
                <w:sz w:val="20"/>
              </w:rPr>
              <w:t>alunecărilor</w:t>
            </w:r>
            <w:r w:rsidRPr="005C4ABA">
              <w:rPr>
                <w:rFonts w:asciiTheme="minorHAnsi" w:hAnsiTheme="minorHAnsi" w:cstheme="minorHAnsi"/>
                <w:spacing w:val="1"/>
                <w:sz w:val="20"/>
              </w:rPr>
              <w:t xml:space="preserve"> </w:t>
            </w:r>
            <w:r w:rsidRPr="005C4ABA">
              <w:rPr>
                <w:rFonts w:asciiTheme="minorHAnsi" w:hAnsiTheme="minorHAnsi" w:cstheme="minorHAnsi"/>
                <w:sz w:val="20"/>
              </w:rPr>
              <w:t>de</w:t>
            </w:r>
            <w:r w:rsidRPr="005C4ABA">
              <w:rPr>
                <w:rFonts w:asciiTheme="minorHAnsi" w:hAnsiTheme="minorHAnsi" w:cstheme="minorHAnsi"/>
                <w:spacing w:val="2"/>
                <w:sz w:val="20"/>
              </w:rPr>
              <w:t xml:space="preserve"> </w:t>
            </w:r>
            <w:r w:rsidRPr="005C4ABA">
              <w:rPr>
                <w:rFonts w:asciiTheme="minorHAnsi" w:hAnsiTheme="minorHAnsi" w:cstheme="minorHAnsi"/>
                <w:spacing w:val="-2"/>
                <w:sz w:val="20"/>
              </w:rPr>
              <w:t>teren.</w:t>
            </w:r>
          </w:p>
        </w:tc>
        <w:tc>
          <w:tcPr>
            <w:tcW w:w="442" w:type="pct"/>
            <w:tcBorders>
              <w:top w:val="single" w:sz="6" w:space="0" w:color="auto"/>
            </w:tcBorders>
            <w:vAlign w:val="center"/>
          </w:tcPr>
          <w:p w14:paraId="05200125" w14:textId="4431FE6D" w:rsidR="005C4ABA" w:rsidRPr="00150A51" w:rsidRDefault="005C4ABA" w:rsidP="005C4AB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</w:t>
            </w:r>
          </w:p>
        </w:tc>
        <w:tc>
          <w:tcPr>
            <w:tcW w:w="865" w:type="pct"/>
            <w:vMerge/>
            <w:vAlign w:val="center"/>
          </w:tcPr>
          <w:p w14:paraId="37D88930" w14:textId="77777777" w:rsidR="005C4ABA" w:rsidRPr="00150A51" w:rsidRDefault="005C4ABA" w:rsidP="005C4ABA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602" w:type="pct"/>
            <w:vMerge/>
            <w:vAlign w:val="center"/>
          </w:tcPr>
          <w:p w14:paraId="0913B861" w14:textId="77777777" w:rsidR="005C4ABA" w:rsidRPr="00150A51" w:rsidRDefault="005C4ABA" w:rsidP="005C4ABA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5C4ABA" w:rsidRPr="00150A51" w14:paraId="004A07CD" w14:textId="77777777" w:rsidTr="008F0801">
        <w:trPr>
          <w:trHeight w:val="282"/>
        </w:trPr>
        <w:tc>
          <w:tcPr>
            <w:tcW w:w="3091" w:type="pct"/>
            <w:tcBorders>
              <w:top w:val="single" w:sz="6" w:space="0" w:color="auto"/>
            </w:tcBorders>
            <w:shd w:val="clear" w:color="auto" w:fill="E0E0E0"/>
          </w:tcPr>
          <w:p w14:paraId="75628C7F" w14:textId="1DE59E2F" w:rsidR="005C4ABA" w:rsidRPr="005C4ABA" w:rsidRDefault="005C4ABA" w:rsidP="005C4ABA">
            <w:pPr>
              <w:pStyle w:val="TableParagraph"/>
              <w:spacing w:before="2" w:line="247" w:lineRule="auto"/>
              <w:ind w:left="164" w:right="41" w:hanging="142"/>
              <w:jc w:val="both"/>
              <w:rPr>
                <w:rFonts w:asciiTheme="minorHAnsi" w:hAnsiTheme="minorHAnsi" w:cstheme="minorHAnsi"/>
                <w:sz w:val="20"/>
              </w:rPr>
            </w:pPr>
            <w:r w:rsidRPr="005C4ABA">
              <w:rPr>
                <w:rFonts w:asciiTheme="minorHAnsi" w:hAnsiTheme="minorHAnsi" w:cstheme="minorHAnsi"/>
                <w:w w:val="105"/>
                <w:sz w:val="20"/>
              </w:rPr>
              <w:t>5. Categorii de mişcări ale construcţiilor monitorizate geometric în regim cinematic: însorirea</w:t>
            </w:r>
            <w:r w:rsidRPr="005C4ABA">
              <w:rPr>
                <w:rFonts w:asciiTheme="minorHAnsi" w:hAnsiTheme="minorHAnsi" w:cstheme="minorHAnsi"/>
                <w:spacing w:val="40"/>
                <w:w w:val="105"/>
                <w:sz w:val="20"/>
              </w:rPr>
              <w:t xml:space="preserve"> </w:t>
            </w:r>
            <w:r w:rsidRPr="005C4ABA">
              <w:rPr>
                <w:rFonts w:asciiTheme="minorHAnsi" w:hAnsiTheme="minorHAnsi" w:cstheme="minorHAnsi"/>
                <w:w w:val="105"/>
                <w:sz w:val="20"/>
              </w:rPr>
              <w:t>neuniformă, efectul</w:t>
            </w:r>
            <w:r w:rsidRPr="005C4ABA">
              <w:rPr>
                <w:rFonts w:asciiTheme="minorHAnsi" w:hAnsiTheme="minorHAnsi" w:cstheme="minorHAnsi"/>
                <w:spacing w:val="77"/>
                <w:w w:val="150"/>
                <w:sz w:val="20"/>
              </w:rPr>
              <w:t xml:space="preserve"> </w:t>
            </w:r>
            <w:r w:rsidRPr="005C4ABA">
              <w:rPr>
                <w:rFonts w:asciiTheme="minorHAnsi" w:hAnsiTheme="minorHAnsi" w:cstheme="minorHAnsi"/>
                <w:w w:val="105"/>
                <w:sz w:val="20"/>
              </w:rPr>
              <w:t>vântului,</w:t>
            </w:r>
            <w:r w:rsidRPr="005C4ABA">
              <w:rPr>
                <w:rFonts w:asciiTheme="minorHAnsi" w:hAnsiTheme="minorHAnsi" w:cstheme="minorHAnsi"/>
                <w:spacing w:val="78"/>
                <w:w w:val="150"/>
                <w:sz w:val="20"/>
              </w:rPr>
              <w:t xml:space="preserve"> </w:t>
            </w:r>
            <w:r w:rsidRPr="005C4ABA">
              <w:rPr>
                <w:rFonts w:asciiTheme="minorHAnsi" w:hAnsiTheme="minorHAnsi" w:cstheme="minorHAnsi"/>
                <w:w w:val="105"/>
                <w:sz w:val="20"/>
              </w:rPr>
              <w:t>variația</w:t>
            </w:r>
            <w:r w:rsidRPr="005C4ABA">
              <w:rPr>
                <w:rFonts w:asciiTheme="minorHAnsi" w:hAnsiTheme="minorHAnsi" w:cstheme="minorHAnsi"/>
                <w:spacing w:val="79"/>
                <w:w w:val="150"/>
                <w:sz w:val="20"/>
              </w:rPr>
              <w:t xml:space="preserve"> </w:t>
            </w:r>
            <w:r w:rsidRPr="005C4ABA">
              <w:rPr>
                <w:rFonts w:asciiTheme="minorHAnsi" w:hAnsiTheme="minorHAnsi" w:cstheme="minorHAnsi"/>
                <w:w w:val="105"/>
                <w:sz w:val="20"/>
              </w:rPr>
              <w:t>încărcărilor</w:t>
            </w:r>
            <w:r w:rsidRPr="005C4ABA">
              <w:rPr>
                <w:rFonts w:asciiTheme="minorHAnsi" w:hAnsiTheme="minorHAnsi" w:cstheme="minorHAnsi"/>
                <w:spacing w:val="27"/>
                <w:w w:val="105"/>
                <w:sz w:val="20"/>
              </w:rPr>
              <w:t xml:space="preserve">  </w:t>
            </w:r>
            <w:r w:rsidRPr="005C4ABA">
              <w:rPr>
                <w:rFonts w:asciiTheme="minorHAnsi" w:hAnsiTheme="minorHAnsi" w:cstheme="minorHAnsi"/>
                <w:w w:val="105"/>
                <w:sz w:val="20"/>
              </w:rPr>
              <w:t>din</w:t>
            </w:r>
            <w:r w:rsidRPr="005C4ABA">
              <w:rPr>
                <w:rFonts w:asciiTheme="minorHAnsi" w:hAnsiTheme="minorHAnsi" w:cstheme="minorHAnsi"/>
                <w:spacing w:val="29"/>
                <w:w w:val="105"/>
                <w:sz w:val="20"/>
              </w:rPr>
              <w:t xml:space="preserve">  </w:t>
            </w:r>
            <w:r w:rsidRPr="005C4ABA">
              <w:rPr>
                <w:rFonts w:asciiTheme="minorHAnsi" w:hAnsiTheme="minorHAnsi" w:cstheme="minorHAnsi"/>
                <w:spacing w:val="-2"/>
                <w:w w:val="105"/>
                <w:sz w:val="20"/>
              </w:rPr>
              <w:t>exploatare,</w:t>
            </w:r>
            <w:r>
              <w:rPr>
                <w:rFonts w:asciiTheme="minorHAnsi" w:hAnsiTheme="minorHAnsi" w:cstheme="minorHAnsi"/>
                <w:spacing w:val="-2"/>
                <w:w w:val="105"/>
                <w:sz w:val="20"/>
              </w:rPr>
              <w:t xml:space="preserve"> </w:t>
            </w:r>
            <w:r w:rsidRPr="005C4ABA">
              <w:rPr>
                <w:rFonts w:asciiTheme="minorHAnsi" w:hAnsiTheme="minorHAnsi" w:cstheme="minorHAnsi"/>
                <w:sz w:val="20"/>
              </w:rPr>
              <w:t>cutremure,</w:t>
            </w:r>
            <w:r w:rsidRPr="005C4ABA">
              <w:rPr>
                <w:rFonts w:asciiTheme="minorHAnsi" w:hAnsiTheme="minorHAnsi" w:cstheme="minorHAnsi"/>
                <w:spacing w:val="3"/>
                <w:sz w:val="20"/>
              </w:rPr>
              <w:t xml:space="preserve"> </w:t>
            </w:r>
            <w:r w:rsidRPr="005C4ABA">
              <w:rPr>
                <w:rFonts w:asciiTheme="minorHAnsi" w:hAnsiTheme="minorHAnsi" w:cstheme="minorHAnsi"/>
                <w:sz w:val="20"/>
              </w:rPr>
              <w:t>alunecări</w:t>
            </w:r>
            <w:r w:rsidRPr="005C4ABA">
              <w:rPr>
                <w:rFonts w:asciiTheme="minorHAnsi" w:hAnsiTheme="minorHAnsi" w:cstheme="minorHAnsi"/>
                <w:spacing w:val="4"/>
                <w:sz w:val="20"/>
              </w:rPr>
              <w:t xml:space="preserve"> </w:t>
            </w:r>
            <w:r w:rsidRPr="005C4ABA">
              <w:rPr>
                <w:rFonts w:asciiTheme="minorHAnsi" w:hAnsiTheme="minorHAnsi" w:cstheme="minorHAnsi"/>
                <w:sz w:val="20"/>
              </w:rPr>
              <w:t>de</w:t>
            </w:r>
            <w:r w:rsidRPr="005C4ABA">
              <w:rPr>
                <w:rFonts w:asciiTheme="minorHAnsi" w:hAnsiTheme="minorHAnsi" w:cstheme="minorHAnsi"/>
                <w:spacing w:val="8"/>
                <w:sz w:val="20"/>
              </w:rPr>
              <w:t xml:space="preserve"> </w:t>
            </w:r>
            <w:r w:rsidRPr="005C4ABA">
              <w:rPr>
                <w:rFonts w:asciiTheme="minorHAnsi" w:hAnsiTheme="minorHAnsi" w:cstheme="minorHAnsi"/>
                <w:sz w:val="20"/>
              </w:rPr>
              <w:t>teren</w:t>
            </w:r>
            <w:r w:rsidRPr="005C4ABA">
              <w:rPr>
                <w:rFonts w:asciiTheme="minorHAnsi" w:hAnsiTheme="minorHAnsi" w:cstheme="minorHAnsi"/>
                <w:spacing w:val="7"/>
                <w:sz w:val="20"/>
              </w:rPr>
              <w:t xml:space="preserve"> </w:t>
            </w:r>
            <w:r w:rsidRPr="005C4ABA">
              <w:rPr>
                <w:rFonts w:asciiTheme="minorHAnsi" w:hAnsiTheme="minorHAnsi" w:cstheme="minorHAnsi"/>
                <w:spacing w:val="-2"/>
                <w:sz w:val="20"/>
              </w:rPr>
              <w:t>active.</w:t>
            </w:r>
          </w:p>
        </w:tc>
        <w:tc>
          <w:tcPr>
            <w:tcW w:w="442" w:type="pct"/>
            <w:tcBorders>
              <w:top w:val="single" w:sz="6" w:space="0" w:color="auto"/>
            </w:tcBorders>
            <w:vAlign w:val="center"/>
          </w:tcPr>
          <w:p w14:paraId="60B4D44D" w14:textId="4CFA86AB" w:rsidR="005C4ABA" w:rsidRPr="00150A51" w:rsidRDefault="005C4ABA" w:rsidP="005C4AB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</w:t>
            </w:r>
          </w:p>
        </w:tc>
        <w:tc>
          <w:tcPr>
            <w:tcW w:w="865" w:type="pct"/>
            <w:vMerge/>
            <w:vAlign w:val="center"/>
          </w:tcPr>
          <w:p w14:paraId="14418B08" w14:textId="77777777" w:rsidR="005C4ABA" w:rsidRPr="00150A51" w:rsidRDefault="005C4ABA" w:rsidP="005C4ABA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602" w:type="pct"/>
            <w:vMerge/>
            <w:vAlign w:val="center"/>
          </w:tcPr>
          <w:p w14:paraId="317F6B74" w14:textId="77777777" w:rsidR="005C4ABA" w:rsidRPr="00150A51" w:rsidRDefault="005C4ABA" w:rsidP="005C4ABA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5C4ABA" w:rsidRPr="00150A51" w14:paraId="6DEDC668" w14:textId="77777777" w:rsidTr="000F7BBF">
        <w:trPr>
          <w:trHeight w:val="282"/>
        </w:trPr>
        <w:tc>
          <w:tcPr>
            <w:tcW w:w="3091" w:type="pct"/>
            <w:tcBorders>
              <w:top w:val="single" w:sz="6" w:space="0" w:color="auto"/>
            </w:tcBorders>
            <w:shd w:val="clear" w:color="auto" w:fill="E0E0E0"/>
          </w:tcPr>
          <w:p w14:paraId="331A01F7" w14:textId="334D8C17" w:rsidR="005C4ABA" w:rsidRPr="005C4ABA" w:rsidRDefault="005C4ABA" w:rsidP="005C4ABA">
            <w:pPr>
              <w:pStyle w:val="TableParagraph"/>
              <w:spacing w:before="3"/>
              <w:ind w:left="53"/>
              <w:jc w:val="both"/>
              <w:rPr>
                <w:sz w:val="20"/>
              </w:rPr>
            </w:pPr>
            <w:r>
              <w:rPr>
                <w:w w:val="105"/>
                <w:sz w:val="20"/>
              </w:rPr>
              <w:t>6.</w:t>
            </w:r>
            <w:r>
              <w:rPr>
                <w:spacing w:val="-20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Monitorizarea</w:t>
            </w:r>
            <w:r>
              <w:rPr>
                <w:spacing w:val="32"/>
                <w:w w:val="105"/>
                <w:sz w:val="20"/>
              </w:rPr>
              <w:t xml:space="preserve">  </w:t>
            </w:r>
            <w:r>
              <w:rPr>
                <w:w w:val="105"/>
                <w:sz w:val="20"/>
              </w:rPr>
              <w:t>structurală</w:t>
            </w:r>
            <w:r>
              <w:rPr>
                <w:spacing w:val="37"/>
                <w:w w:val="105"/>
                <w:sz w:val="20"/>
              </w:rPr>
              <w:t xml:space="preserve">  </w:t>
            </w:r>
            <w:r>
              <w:rPr>
                <w:w w:val="105"/>
                <w:sz w:val="20"/>
              </w:rPr>
              <w:t>a</w:t>
            </w:r>
            <w:r>
              <w:rPr>
                <w:spacing w:val="34"/>
                <w:w w:val="105"/>
                <w:sz w:val="20"/>
              </w:rPr>
              <w:t xml:space="preserve">  </w:t>
            </w:r>
            <w:r>
              <w:rPr>
                <w:w w:val="105"/>
                <w:sz w:val="20"/>
              </w:rPr>
              <w:t>construcțiilor</w:t>
            </w:r>
            <w:r>
              <w:rPr>
                <w:spacing w:val="36"/>
                <w:w w:val="105"/>
                <w:sz w:val="20"/>
              </w:rPr>
              <w:t xml:space="preserve">  </w:t>
            </w:r>
            <w:r>
              <w:rPr>
                <w:w w:val="105"/>
                <w:sz w:val="20"/>
              </w:rPr>
              <w:t>în</w:t>
            </w:r>
            <w:r>
              <w:rPr>
                <w:spacing w:val="34"/>
                <w:w w:val="105"/>
                <w:sz w:val="20"/>
              </w:rPr>
              <w:t xml:space="preserve">  </w:t>
            </w:r>
            <w:r>
              <w:rPr>
                <w:spacing w:val="-2"/>
                <w:w w:val="105"/>
                <w:sz w:val="20"/>
              </w:rPr>
              <w:t>regim cinematic.</w:t>
            </w:r>
          </w:p>
        </w:tc>
        <w:tc>
          <w:tcPr>
            <w:tcW w:w="442" w:type="pct"/>
            <w:tcBorders>
              <w:top w:val="single" w:sz="6" w:space="0" w:color="auto"/>
            </w:tcBorders>
            <w:vAlign w:val="center"/>
          </w:tcPr>
          <w:p w14:paraId="07CA26F2" w14:textId="420D3D9D" w:rsidR="005C4ABA" w:rsidRPr="00150A51" w:rsidRDefault="005C4ABA" w:rsidP="005C4AB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</w:t>
            </w:r>
          </w:p>
        </w:tc>
        <w:tc>
          <w:tcPr>
            <w:tcW w:w="865" w:type="pct"/>
            <w:vMerge/>
            <w:vAlign w:val="center"/>
          </w:tcPr>
          <w:p w14:paraId="7144B4FA" w14:textId="77777777" w:rsidR="005C4ABA" w:rsidRPr="00150A51" w:rsidRDefault="005C4ABA" w:rsidP="005C4ABA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602" w:type="pct"/>
            <w:vMerge/>
            <w:vAlign w:val="center"/>
          </w:tcPr>
          <w:p w14:paraId="73DFDB52" w14:textId="77777777" w:rsidR="005C4ABA" w:rsidRPr="00150A51" w:rsidRDefault="005C4ABA" w:rsidP="005C4ABA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5C4ABA" w:rsidRPr="00150A51" w14:paraId="2F68B6EE" w14:textId="77777777" w:rsidTr="000F7BBF">
        <w:trPr>
          <w:trHeight w:val="282"/>
        </w:trPr>
        <w:tc>
          <w:tcPr>
            <w:tcW w:w="3091" w:type="pct"/>
            <w:tcBorders>
              <w:top w:val="single" w:sz="6" w:space="0" w:color="auto"/>
            </w:tcBorders>
            <w:shd w:val="clear" w:color="auto" w:fill="E0E0E0"/>
          </w:tcPr>
          <w:p w14:paraId="55E17A18" w14:textId="38A51DE6" w:rsidR="005C4ABA" w:rsidRPr="005C4ABA" w:rsidRDefault="005C4ABA" w:rsidP="005C4ABA">
            <w:pPr>
              <w:pStyle w:val="TableParagraph"/>
              <w:tabs>
                <w:tab w:val="left" w:pos="72"/>
              </w:tabs>
              <w:spacing w:before="2" w:line="244" w:lineRule="auto"/>
              <w:ind w:left="242" w:hanging="220"/>
              <w:jc w:val="both"/>
              <w:rPr>
                <w:rFonts w:asciiTheme="minorHAnsi" w:hAnsiTheme="minorHAnsi" w:cstheme="minorHAnsi"/>
                <w:sz w:val="20"/>
              </w:rPr>
            </w:pPr>
            <w:r w:rsidRPr="005C4ABA">
              <w:rPr>
                <w:rFonts w:asciiTheme="minorHAnsi" w:hAnsiTheme="minorHAnsi" w:cstheme="minorHAnsi"/>
                <w:w w:val="105"/>
                <w:sz w:val="20"/>
              </w:rPr>
              <w:t>7.</w:t>
            </w:r>
            <w:r w:rsidRPr="005C4ABA">
              <w:rPr>
                <w:rFonts w:asciiTheme="minorHAnsi" w:hAnsiTheme="minorHAnsi" w:cstheme="minorHAnsi"/>
                <w:spacing w:val="-15"/>
                <w:w w:val="105"/>
                <w:sz w:val="20"/>
              </w:rPr>
              <w:t xml:space="preserve"> </w:t>
            </w:r>
            <w:r w:rsidRPr="005C4ABA">
              <w:rPr>
                <w:rFonts w:asciiTheme="minorHAnsi" w:hAnsiTheme="minorHAnsi" w:cstheme="minorHAnsi"/>
                <w:w w:val="105"/>
                <w:sz w:val="20"/>
              </w:rPr>
              <w:t>Noţiuni</w:t>
            </w:r>
            <w:r w:rsidRPr="005C4ABA">
              <w:rPr>
                <w:rFonts w:asciiTheme="minorHAnsi" w:hAnsiTheme="minorHAnsi" w:cstheme="minorHAnsi"/>
                <w:spacing w:val="-6"/>
                <w:w w:val="105"/>
                <w:sz w:val="20"/>
              </w:rPr>
              <w:t xml:space="preserve"> </w:t>
            </w:r>
            <w:r w:rsidRPr="005C4ABA">
              <w:rPr>
                <w:rFonts w:asciiTheme="minorHAnsi" w:hAnsiTheme="minorHAnsi" w:cstheme="minorHAnsi"/>
                <w:w w:val="105"/>
                <w:sz w:val="20"/>
              </w:rPr>
              <w:t>generale de Meteorologie, Rolul în Monitorizarea structurală,</w:t>
            </w:r>
            <w:r w:rsidRPr="005C4ABA">
              <w:rPr>
                <w:rFonts w:asciiTheme="minorHAnsi" w:hAnsiTheme="minorHAnsi" w:cstheme="minorHAnsi"/>
                <w:spacing w:val="18"/>
                <w:w w:val="105"/>
                <w:sz w:val="20"/>
              </w:rPr>
              <w:t xml:space="preserve"> </w:t>
            </w:r>
            <w:r w:rsidRPr="005C4ABA">
              <w:rPr>
                <w:rFonts w:asciiTheme="minorHAnsi" w:hAnsiTheme="minorHAnsi" w:cstheme="minorHAnsi"/>
                <w:w w:val="105"/>
                <w:sz w:val="20"/>
              </w:rPr>
              <w:t>măsurarea</w:t>
            </w:r>
            <w:r w:rsidRPr="005C4ABA">
              <w:rPr>
                <w:rFonts w:asciiTheme="minorHAnsi" w:hAnsiTheme="minorHAnsi" w:cstheme="minorHAnsi"/>
                <w:spacing w:val="21"/>
                <w:w w:val="105"/>
                <w:sz w:val="20"/>
              </w:rPr>
              <w:t xml:space="preserve"> </w:t>
            </w:r>
            <w:r w:rsidRPr="005C4ABA">
              <w:rPr>
                <w:rFonts w:asciiTheme="minorHAnsi" w:hAnsiTheme="minorHAnsi" w:cstheme="minorHAnsi"/>
                <w:w w:val="105"/>
                <w:sz w:val="20"/>
              </w:rPr>
              <w:t>temperaturii,</w:t>
            </w:r>
            <w:r w:rsidRPr="005C4ABA">
              <w:rPr>
                <w:rFonts w:asciiTheme="minorHAnsi" w:hAnsiTheme="minorHAnsi" w:cstheme="minorHAnsi"/>
                <w:spacing w:val="18"/>
                <w:w w:val="105"/>
                <w:sz w:val="20"/>
              </w:rPr>
              <w:t xml:space="preserve"> </w:t>
            </w:r>
            <w:r w:rsidRPr="005C4ABA">
              <w:rPr>
                <w:rFonts w:asciiTheme="minorHAnsi" w:hAnsiTheme="minorHAnsi" w:cstheme="minorHAnsi"/>
                <w:w w:val="105"/>
                <w:sz w:val="20"/>
              </w:rPr>
              <w:t>vitezei</w:t>
            </w:r>
            <w:r w:rsidRPr="005C4ABA">
              <w:rPr>
                <w:rFonts w:asciiTheme="minorHAnsi" w:hAnsiTheme="minorHAnsi" w:cstheme="minorHAnsi"/>
                <w:spacing w:val="18"/>
                <w:w w:val="105"/>
                <w:sz w:val="20"/>
              </w:rPr>
              <w:t xml:space="preserve"> </w:t>
            </w:r>
            <w:r w:rsidRPr="005C4ABA">
              <w:rPr>
                <w:rFonts w:asciiTheme="minorHAnsi" w:hAnsiTheme="minorHAnsi" w:cstheme="minorHAnsi"/>
                <w:w w:val="105"/>
                <w:sz w:val="20"/>
              </w:rPr>
              <w:t>vântului</w:t>
            </w:r>
            <w:r w:rsidRPr="005C4ABA">
              <w:rPr>
                <w:rFonts w:asciiTheme="minorHAnsi" w:hAnsiTheme="minorHAnsi" w:cstheme="minorHAnsi"/>
                <w:spacing w:val="16"/>
                <w:w w:val="105"/>
                <w:sz w:val="20"/>
              </w:rPr>
              <w:t xml:space="preserve"> </w:t>
            </w:r>
            <w:r w:rsidRPr="005C4ABA">
              <w:rPr>
                <w:rFonts w:asciiTheme="minorHAnsi" w:hAnsiTheme="minorHAnsi" w:cstheme="minorHAnsi"/>
                <w:w w:val="105"/>
                <w:sz w:val="20"/>
              </w:rPr>
              <w:t>şi</w:t>
            </w:r>
            <w:r w:rsidRPr="005C4ABA">
              <w:rPr>
                <w:rFonts w:asciiTheme="minorHAnsi" w:hAnsiTheme="minorHAnsi" w:cstheme="minorHAnsi"/>
                <w:spacing w:val="20"/>
                <w:w w:val="105"/>
                <w:sz w:val="20"/>
              </w:rPr>
              <w:t xml:space="preserve"> </w:t>
            </w:r>
            <w:r w:rsidRPr="005C4ABA">
              <w:rPr>
                <w:rFonts w:asciiTheme="minorHAnsi" w:hAnsiTheme="minorHAnsi" w:cstheme="minorHAnsi"/>
                <w:spacing w:val="-10"/>
                <w:w w:val="105"/>
                <w:sz w:val="20"/>
              </w:rPr>
              <w:t>a</w:t>
            </w:r>
            <w:r>
              <w:rPr>
                <w:rFonts w:asciiTheme="minorHAnsi" w:hAnsiTheme="minorHAnsi" w:cstheme="minorHAnsi"/>
                <w:spacing w:val="-10"/>
                <w:w w:val="105"/>
                <w:sz w:val="20"/>
              </w:rPr>
              <w:t xml:space="preserve"> </w:t>
            </w:r>
            <w:r w:rsidRPr="005C4ABA">
              <w:rPr>
                <w:rFonts w:asciiTheme="minorHAnsi" w:hAnsiTheme="minorHAnsi" w:cstheme="minorHAnsi"/>
                <w:w w:val="105"/>
                <w:sz w:val="20"/>
              </w:rPr>
              <w:t>presiunii</w:t>
            </w:r>
            <w:r w:rsidRPr="005C4ABA">
              <w:rPr>
                <w:rFonts w:asciiTheme="minorHAnsi" w:hAnsiTheme="minorHAnsi" w:cstheme="minorHAnsi"/>
                <w:spacing w:val="39"/>
                <w:w w:val="105"/>
                <w:sz w:val="20"/>
              </w:rPr>
              <w:t xml:space="preserve"> </w:t>
            </w:r>
            <w:r w:rsidRPr="005C4ABA">
              <w:rPr>
                <w:rFonts w:asciiTheme="minorHAnsi" w:hAnsiTheme="minorHAnsi" w:cstheme="minorHAnsi"/>
                <w:spacing w:val="-2"/>
                <w:w w:val="105"/>
                <w:sz w:val="20"/>
              </w:rPr>
              <w:t>atmosferice.</w:t>
            </w:r>
          </w:p>
        </w:tc>
        <w:tc>
          <w:tcPr>
            <w:tcW w:w="442" w:type="pct"/>
            <w:tcBorders>
              <w:top w:val="single" w:sz="6" w:space="0" w:color="auto"/>
            </w:tcBorders>
            <w:vAlign w:val="center"/>
          </w:tcPr>
          <w:p w14:paraId="4615BD5D" w14:textId="110194AB" w:rsidR="005C4ABA" w:rsidRPr="00150A51" w:rsidRDefault="005C4ABA" w:rsidP="005C4AB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</w:t>
            </w:r>
          </w:p>
        </w:tc>
        <w:tc>
          <w:tcPr>
            <w:tcW w:w="865" w:type="pct"/>
            <w:vMerge/>
            <w:vAlign w:val="center"/>
          </w:tcPr>
          <w:p w14:paraId="4B0E8009" w14:textId="77777777" w:rsidR="005C4ABA" w:rsidRPr="00150A51" w:rsidRDefault="005C4ABA" w:rsidP="005C4ABA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602" w:type="pct"/>
            <w:vMerge/>
            <w:vAlign w:val="center"/>
          </w:tcPr>
          <w:p w14:paraId="0652BEA7" w14:textId="77777777" w:rsidR="005C4ABA" w:rsidRPr="00150A51" w:rsidRDefault="005C4ABA" w:rsidP="005C4ABA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5C4ABA" w:rsidRPr="00150A51" w14:paraId="6377BDA3" w14:textId="77777777" w:rsidTr="000F7BBF">
        <w:trPr>
          <w:trHeight w:val="282"/>
        </w:trPr>
        <w:tc>
          <w:tcPr>
            <w:tcW w:w="3091" w:type="pct"/>
            <w:tcBorders>
              <w:top w:val="single" w:sz="6" w:space="0" w:color="auto"/>
            </w:tcBorders>
            <w:shd w:val="clear" w:color="auto" w:fill="E0E0E0"/>
          </w:tcPr>
          <w:p w14:paraId="5F3E8D05" w14:textId="37EC0516" w:rsidR="005C4ABA" w:rsidRPr="005C4ABA" w:rsidRDefault="005C4ABA" w:rsidP="005C4ABA">
            <w:pPr>
              <w:pStyle w:val="TableParagraph"/>
              <w:tabs>
                <w:tab w:val="left" w:pos="72"/>
              </w:tabs>
              <w:spacing w:before="6"/>
              <w:ind w:left="242" w:hanging="220"/>
              <w:jc w:val="both"/>
              <w:rPr>
                <w:rFonts w:asciiTheme="minorHAnsi" w:hAnsiTheme="minorHAnsi" w:cstheme="minorHAnsi"/>
                <w:sz w:val="20"/>
              </w:rPr>
            </w:pPr>
            <w:r w:rsidRPr="005C4ABA">
              <w:rPr>
                <w:rFonts w:asciiTheme="minorHAnsi" w:hAnsiTheme="minorHAnsi" w:cstheme="minorHAnsi"/>
                <w:w w:val="105"/>
                <w:sz w:val="20"/>
              </w:rPr>
              <w:t>8.</w:t>
            </w:r>
            <w:r w:rsidRPr="005C4ABA">
              <w:rPr>
                <w:rFonts w:asciiTheme="minorHAnsi" w:hAnsiTheme="minorHAnsi" w:cstheme="minorHAnsi"/>
                <w:spacing w:val="-12"/>
                <w:w w:val="105"/>
                <w:sz w:val="20"/>
              </w:rPr>
              <w:t xml:space="preserve"> </w:t>
            </w:r>
            <w:r w:rsidRPr="005C4ABA">
              <w:rPr>
                <w:rFonts w:asciiTheme="minorHAnsi" w:hAnsiTheme="minorHAnsi" w:cstheme="minorHAnsi"/>
                <w:w w:val="105"/>
                <w:sz w:val="20"/>
              </w:rPr>
              <w:t>Senzori,</w:t>
            </w:r>
            <w:r w:rsidRPr="005C4ABA">
              <w:rPr>
                <w:rFonts w:asciiTheme="minorHAnsi" w:hAnsiTheme="minorHAnsi" w:cstheme="minorHAnsi"/>
                <w:spacing w:val="-3"/>
                <w:w w:val="105"/>
                <w:sz w:val="20"/>
              </w:rPr>
              <w:t xml:space="preserve"> </w:t>
            </w:r>
            <w:r w:rsidRPr="005C4ABA">
              <w:rPr>
                <w:rFonts w:asciiTheme="minorHAnsi" w:hAnsiTheme="minorHAnsi" w:cstheme="minorHAnsi"/>
                <w:w w:val="105"/>
                <w:sz w:val="20"/>
              </w:rPr>
              <w:t>Consideraţii</w:t>
            </w:r>
            <w:r w:rsidRPr="005C4ABA">
              <w:rPr>
                <w:rFonts w:asciiTheme="minorHAnsi" w:hAnsiTheme="minorHAnsi" w:cstheme="minorHAnsi"/>
                <w:spacing w:val="3"/>
                <w:w w:val="105"/>
                <w:sz w:val="20"/>
              </w:rPr>
              <w:t xml:space="preserve"> </w:t>
            </w:r>
            <w:r w:rsidRPr="005C4ABA">
              <w:rPr>
                <w:rFonts w:asciiTheme="minorHAnsi" w:hAnsiTheme="minorHAnsi" w:cstheme="minorHAnsi"/>
                <w:w w:val="105"/>
                <w:sz w:val="20"/>
              </w:rPr>
              <w:t>generale;</w:t>
            </w:r>
            <w:r w:rsidRPr="005C4ABA">
              <w:rPr>
                <w:rFonts w:asciiTheme="minorHAnsi" w:hAnsiTheme="minorHAnsi" w:cstheme="minorHAnsi"/>
                <w:spacing w:val="5"/>
                <w:w w:val="105"/>
                <w:sz w:val="20"/>
              </w:rPr>
              <w:t xml:space="preserve"> </w:t>
            </w:r>
            <w:r w:rsidRPr="005C4ABA">
              <w:rPr>
                <w:rFonts w:asciiTheme="minorHAnsi" w:hAnsiTheme="minorHAnsi" w:cstheme="minorHAnsi"/>
                <w:w w:val="105"/>
                <w:sz w:val="20"/>
              </w:rPr>
              <w:t>definiţie;</w:t>
            </w:r>
            <w:r w:rsidRPr="005C4ABA">
              <w:rPr>
                <w:rFonts w:asciiTheme="minorHAnsi" w:hAnsiTheme="minorHAnsi" w:cstheme="minorHAnsi"/>
                <w:spacing w:val="6"/>
                <w:w w:val="105"/>
                <w:sz w:val="20"/>
              </w:rPr>
              <w:t xml:space="preserve"> </w:t>
            </w:r>
            <w:r w:rsidRPr="005C4ABA">
              <w:rPr>
                <w:rFonts w:asciiTheme="minorHAnsi" w:hAnsiTheme="minorHAnsi" w:cstheme="minorHAnsi"/>
                <w:w w:val="105"/>
                <w:sz w:val="20"/>
              </w:rPr>
              <w:t>clasificări</w:t>
            </w:r>
            <w:r w:rsidRPr="005C4ABA">
              <w:rPr>
                <w:rFonts w:asciiTheme="minorHAnsi" w:hAnsiTheme="minorHAnsi" w:cstheme="minorHAnsi"/>
                <w:spacing w:val="5"/>
                <w:w w:val="105"/>
                <w:sz w:val="20"/>
              </w:rPr>
              <w:t xml:space="preserve"> </w:t>
            </w:r>
            <w:r w:rsidRPr="005C4ABA">
              <w:rPr>
                <w:rFonts w:asciiTheme="minorHAnsi" w:hAnsiTheme="minorHAnsi" w:cstheme="minorHAnsi"/>
                <w:spacing w:val="-2"/>
                <w:w w:val="105"/>
                <w:sz w:val="20"/>
              </w:rPr>
              <w:t>Studiul</w:t>
            </w:r>
            <w:r>
              <w:rPr>
                <w:rFonts w:asciiTheme="minorHAnsi" w:hAnsiTheme="minorHAnsi" w:cstheme="minorHAnsi"/>
                <w:spacing w:val="-2"/>
                <w:w w:val="105"/>
                <w:sz w:val="20"/>
              </w:rPr>
              <w:t xml:space="preserve"> </w:t>
            </w:r>
            <w:r w:rsidRPr="005C4ABA">
              <w:rPr>
                <w:rFonts w:asciiTheme="minorHAnsi" w:hAnsiTheme="minorHAnsi" w:cstheme="minorHAnsi"/>
                <w:w w:val="105"/>
                <w:sz w:val="20"/>
              </w:rPr>
              <w:t>senzorilor,</w:t>
            </w:r>
            <w:r w:rsidRPr="005C4ABA">
              <w:rPr>
                <w:rFonts w:asciiTheme="minorHAnsi" w:hAnsiTheme="minorHAnsi" w:cstheme="minorHAnsi"/>
                <w:spacing w:val="17"/>
                <w:w w:val="105"/>
                <w:sz w:val="20"/>
              </w:rPr>
              <w:t xml:space="preserve"> </w:t>
            </w:r>
            <w:r w:rsidRPr="005C4ABA">
              <w:rPr>
                <w:rFonts w:asciiTheme="minorHAnsi" w:hAnsiTheme="minorHAnsi" w:cstheme="minorHAnsi"/>
                <w:w w:val="105"/>
                <w:sz w:val="20"/>
              </w:rPr>
              <w:t>Structura</w:t>
            </w:r>
            <w:r w:rsidRPr="005C4ABA">
              <w:rPr>
                <w:rFonts w:asciiTheme="minorHAnsi" w:hAnsiTheme="minorHAnsi" w:cstheme="minorHAnsi"/>
                <w:spacing w:val="17"/>
                <w:w w:val="105"/>
                <w:sz w:val="20"/>
              </w:rPr>
              <w:t xml:space="preserve"> </w:t>
            </w:r>
            <w:r w:rsidRPr="005C4ABA">
              <w:rPr>
                <w:rFonts w:asciiTheme="minorHAnsi" w:hAnsiTheme="minorHAnsi" w:cstheme="minorHAnsi"/>
                <w:w w:val="105"/>
                <w:sz w:val="20"/>
              </w:rPr>
              <w:t>generală</w:t>
            </w:r>
            <w:r w:rsidRPr="005C4ABA">
              <w:rPr>
                <w:rFonts w:asciiTheme="minorHAnsi" w:hAnsiTheme="minorHAnsi" w:cstheme="minorHAnsi"/>
                <w:spacing w:val="17"/>
                <w:w w:val="105"/>
                <w:sz w:val="20"/>
              </w:rPr>
              <w:t xml:space="preserve"> </w:t>
            </w:r>
            <w:r w:rsidRPr="005C4ABA">
              <w:rPr>
                <w:rFonts w:asciiTheme="minorHAnsi" w:hAnsiTheme="minorHAnsi" w:cstheme="minorHAnsi"/>
                <w:w w:val="105"/>
                <w:sz w:val="20"/>
              </w:rPr>
              <w:t>a</w:t>
            </w:r>
            <w:r w:rsidRPr="005C4ABA">
              <w:rPr>
                <w:rFonts w:asciiTheme="minorHAnsi" w:hAnsiTheme="minorHAnsi" w:cstheme="minorHAnsi"/>
                <w:spacing w:val="20"/>
                <w:w w:val="105"/>
                <w:sz w:val="20"/>
              </w:rPr>
              <w:t xml:space="preserve"> </w:t>
            </w:r>
            <w:r w:rsidRPr="005C4ABA">
              <w:rPr>
                <w:rFonts w:asciiTheme="minorHAnsi" w:hAnsiTheme="minorHAnsi" w:cstheme="minorHAnsi"/>
                <w:w w:val="105"/>
                <w:sz w:val="20"/>
              </w:rPr>
              <w:t>unui</w:t>
            </w:r>
            <w:r w:rsidRPr="005C4ABA">
              <w:rPr>
                <w:rFonts w:asciiTheme="minorHAnsi" w:hAnsiTheme="minorHAnsi" w:cstheme="minorHAnsi"/>
                <w:spacing w:val="17"/>
                <w:w w:val="105"/>
                <w:sz w:val="20"/>
              </w:rPr>
              <w:t xml:space="preserve"> </w:t>
            </w:r>
            <w:r w:rsidRPr="005C4ABA">
              <w:rPr>
                <w:rFonts w:asciiTheme="minorHAnsi" w:hAnsiTheme="minorHAnsi" w:cstheme="minorHAnsi"/>
                <w:w w:val="105"/>
                <w:sz w:val="20"/>
              </w:rPr>
              <w:t>traductor,</w:t>
            </w:r>
            <w:r w:rsidRPr="005C4ABA">
              <w:rPr>
                <w:rFonts w:asciiTheme="minorHAnsi" w:hAnsiTheme="minorHAnsi" w:cstheme="minorHAnsi"/>
                <w:spacing w:val="17"/>
                <w:w w:val="105"/>
                <w:sz w:val="20"/>
              </w:rPr>
              <w:t xml:space="preserve"> </w:t>
            </w:r>
            <w:r w:rsidRPr="005C4ABA">
              <w:rPr>
                <w:rFonts w:asciiTheme="minorHAnsi" w:hAnsiTheme="minorHAnsi" w:cstheme="minorHAnsi"/>
                <w:w w:val="105"/>
                <w:sz w:val="20"/>
              </w:rPr>
              <w:t xml:space="preserve">utilizare, </w:t>
            </w:r>
            <w:r w:rsidRPr="005C4ABA">
              <w:rPr>
                <w:rFonts w:asciiTheme="minorHAnsi" w:hAnsiTheme="minorHAnsi" w:cstheme="minorHAnsi"/>
                <w:spacing w:val="-2"/>
                <w:w w:val="105"/>
                <w:sz w:val="20"/>
              </w:rPr>
              <w:t>clasificări.</w:t>
            </w:r>
          </w:p>
        </w:tc>
        <w:tc>
          <w:tcPr>
            <w:tcW w:w="442" w:type="pct"/>
            <w:tcBorders>
              <w:top w:val="single" w:sz="6" w:space="0" w:color="auto"/>
            </w:tcBorders>
            <w:vAlign w:val="center"/>
          </w:tcPr>
          <w:p w14:paraId="7DB4DA5F" w14:textId="5D790A2C" w:rsidR="005C4ABA" w:rsidRPr="00150A51" w:rsidRDefault="005C4ABA" w:rsidP="005C4AB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</w:t>
            </w:r>
          </w:p>
        </w:tc>
        <w:tc>
          <w:tcPr>
            <w:tcW w:w="865" w:type="pct"/>
            <w:vMerge/>
            <w:vAlign w:val="center"/>
          </w:tcPr>
          <w:p w14:paraId="1E2A5B63" w14:textId="77777777" w:rsidR="005C4ABA" w:rsidRPr="00150A51" w:rsidRDefault="005C4ABA" w:rsidP="005C4ABA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602" w:type="pct"/>
            <w:vMerge/>
            <w:vAlign w:val="center"/>
          </w:tcPr>
          <w:p w14:paraId="5A009598" w14:textId="77777777" w:rsidR="005C4ABA" w:rsidRPr="00150A51" w:rsidRDefault="005C4ABA" w:rsidP="005C4ABA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5C4ABA" w:rsidRPr="00150A51" w14:paraId="1413B5C0" w14:textId="77777777" w:rsidTr="000F7BBF">
        <w:trPr>
          <w:trHeight w:val="282"/>
        </w:trPr>
        <w:tc>
          <w:tcPr>
            <w:tcW w:w="3091" w:type="pct"/>
            <w:tcBorders>
              <w:top w:val="single" w:sz="6" w:space="0" w:color="auto"/>
            </w:tcBorders>
            <w:shd w:val="clear" w:color="auto" w:fill="E0E0E0"/>
          </w:tcPr>
          <w:p w14:paraId="5F6DD0B8" w14:textId="6C0830C7" w:rsidR="005C4ABA" w:rsidRPr="005C4ABA" w:rsidRDefault="005C4ABA" w:rsidP="005C4ABA">
            <w:pPr>
              <w:pStyle w:val="TableParagraph"/>
              <w:tabs>
                <w:tab w:val="left" w:pos="72"/>
              </w:tabs>
              <w:spacing w:before="2"/>
              <w:ind w:left="242" w:hanging="220"/>
              <w:jc w:val="both"/>
              <w:rPr>
                <w:rFonts w:asciiTheme="minorHAnsi" w:hAnsiTheme="minorHAnsi" w:cstheme="minorHAnsi"/>
                <w:sz w:val="20"/>
              </w:rPr>
            </w:pPr>
            <w:r w:rsidRPr="005C4ABA">
              <w:rPr>
                <w:rFonts w:asciiTheme="minorHAnsi" w:hAnsiTheme="minorHAnsi" w:cstheme="minorHAnsi"/>
                <w:w w:val="105"/>
                <w:sz w:val="20"/>
              </w:rPr>
              <w:t>9.</w:t>
            </w:r>
            <w:r w:rsidRPr="005C4ABA">
              <w:rPr>
                <w:rFonts w:asciiTheme="minorHAnsi" w:hAnsiTheme="minorHAnsi" w:cstheme="minorHAnsi"/>
                <w:spacing w:val="-20"/>
                <w:w w:val="105"/>
                <w:sz w:val="20"/>
              </w:rPr>
              <w:t xml:space="preserve"> </w:t>
            </w:r>
            <w:r w:rsidRPr="005C4ABA">
              <w:rPr>
                <w:rFonts w:asciiTheme="minorHAnsi" w:hAnsiTheme="minorHAnsi" w:cstheme="minorHAnsi"/>
                <w:w w:val="105"/>
                <w:sz w:val="20"/>
              </w:rPr>
              <w:t>Studiul</w:t>
            </w:r>
            <w:r w:rsidRPr="005C4ABA">
              <w:rPr>
                <w:rFonts w:asciiTheme="minorHAnsi" w:hAnsiTheme="minorHAnsi" w:cstheme="minorHAnsi"/>
                <w:spacing w:val="29"/>
                <w:w w:val="105"/>
                <w:sz w:val="20"/>
              </w:rPr>
              <w:t xml:space="preserve">  </w:t>
            </w:r>
            <w:r w:rsidRPr="005C4ABA">
              <w:rPr>
                <w:rFonts w:asciiTheme="minorHAnsi" w:hAnsiTheme="minorHAnsi" w:cstheme="minorHAnsi"/>
                <w:w w:val="105"/>
                <w:sz w:val="20"/>
              </w:rPr>
              <w:t>accelerometrelor,</w:t>
            </w:r>
            <w:r w:rsidRPr="005C4ABA">
              <w:rPr>
                <w:rFonts w:asciiTheme="minorHAnsi" w:hAnsiTheme="minorHAnsi" w:cstheme="minorHAnsi"/>
                <w:spacing w:val="31"/>
                <w:w w:val="105"/>
                <w:sz w:val="20"/>
              </w:rPr>
              <w:t xml:space="preserve">  </w:t>
            </w:r>
            <w:r w:rsidRPr="005C4ABA">
              <w:rPr>
                <w:rFonts w:asciiTheme="minorHAnsi" w:hAnsiTheme="minorHAnsi" w:cstheme="minorHAnsi"/>
                <w:w w:val="105"/>
                <w:sz w:val="20"/>
              </w:rPr>
              <w:t>înclinometrelor</w:t>
            </w:r>
            <w:r w:rsidRPr="005C4ABA">
              <w:rPr>
                <w:rFonts w:asciiTheme="minorHAnsi" w:hAnsiTheme="minorHAnsi" w:cstheme="minorHAnsi"/>
                <w:spacing w:val="29"/>
                <w:w w:val="105"/>
                <w:sz w:val="20"/>
              </w:rPr>
              <w:t xml:space="preserve">  </w:t>
            </w:r>
            <w:r w:rsidRPr="005C4ABA">
              <w:rPr>
                <w:rFonts w:asciiTheme="minorHAnsi" w:hAnsiTheme="minorHAnsi" w:cstheme="minorHAnsi"/>
                <w:w w:val="105"/>
                <w:sz w:val="20"/>
              </w:rPr>
              <w:t>şi</w:t>
            </w:r>
            <w:r w:rsidRPr="005C4ABA">
              <w:rPr>
                <w:rFonts w:asciiTheme="minorHAnsi" w:hAnsiTheme="minorHAnsi" w:cstheme="minorHAnsi"/>
                <w:spacing w:val="30"/>
                <w:w w:val="105"/>
                <w:sz w:val="20"/>
              </w:rPr>
              <w:t xml:space="preserve">  </w:t>
            </w:r>
            <w:r w:rsidRPr="005C4ABA">
              <w:rPr>
                <w:rFonts w:asciiTheme="minorHAnsi" w:hAnsiTheme="minorHAnsi" w:cstheme="minorHAnsi"/>
                <w:w w:val="105"/>
                <w:sz w:val="20"/>
              </w:rPr>
              <w:t>a</w:t>
            </w:r>
            <w:r w:rsidRPr="005C4ABA">
              <w:rPr>
                <w:rFonts w:asciiTheme="minorHAnsi" w:hAnsiTheme="minorHAnsi" w:cstheme="minorHAnsi"/>
                <w:spacing w:val="32"/>
                <w:w w:val="105"/>
                <w:sz w:val="20"/>
              </w:rPr>
              <w:t xml:space="preserve">  </w:t>
            </w:r>
            <w:r w:rsidRPr="005C4ABA">
              <w:rPr>
                <w:rFonts w:asciiTheme="minorHAnsi" w:hAnsiTheme="minorHAnsi" w:cstheme="minorHAnsi"/>
                <w:spacing w:val="-4"/>
                <w:w w:val="105"/>
                <w:sz w:val="20"/>
              </w:rPr>
              <w:t>altor</w:t>
            </w:r>
            <w:r>
              <w:rPr>
                <w:rFonts w:asciiTheme="minorHAnsi" w:hAnsiTheme="minorHAnsi" w:cstheme="minorHAnsi"/>
                <w:spacing w:val="-4"/>
                <w:w w:val="105"/>
                <w:sz w:val="20"/>
              </w:rPr>
              <w:t xml:space="preserve"> </w:t>
            </w:r>
            <w:r w:rsidRPr="005C4ABA">
              <w:rPr>
                <w:rFonts w:asciiTheme="minorHAnsi" w:hAnsiTheme="minorHAnsi" w:cstheme="minorHAnsi"/>
                <w:spacing w:val="2"/>
                <w:sz w:val="20"/>
              </w:rPr>
              <w:t>instrumente</w:t>
            </w:r>
            <w:r w:rsidRPr="005C4ABA">
              <w:rPr>
                <w:rFonts w:asciiTheme="minorHAnsi" w:hAnsiTheme="minorHAnsi" w:cstheme="minorHAnsi"/>
                <w:spacing w:val="-1"/>
                <w:sz w:val="20"/>
              </w:rPr>
              <w:t xml:space="preserve"> </w:t>
            </w:r>
            <w:r w:rsidRPr="005C4ABA">
              <w:rPr>
                <w:rFonts w:asciiTheme="minorHAnsi" w:hAnsiTheme="minorHAnsi" w:cstheme="minorHAnsi"/>
                <w:spacing w:val="2"/>
                <w:sz w:val="20"/>
              </w:rPr>
              <w:t>moderne</w:t>
            </w:r>
            <w:r>
              <w:rPr>
                <w:rFonts w:asciiTheme="minorHAnsi" w:hAnsiTheme="minorHAnsi" w:cstheme="minorHAnsi"/>
                <w:spacing w:val="2"/>
                <w:sz w:val="20"/>
              </w:rPr>
              <w:t xml:space="preserve"> </w:t>
            </w:r>
            <w:r w:rsidRPr="005C4ABA">
              <w:rPr>
                <w:rFonts w:asciiTheme="minorHAnsi" w:hAnsiTheme="minorHAnsi" w:cstheme="minorHAnsi"/>
                <w:spacing w:val="2"/>
                <w:sz w:val="20"/>
              </w:rPr>
              <w:t>de</w:t>
            </w:r>
            <w:r w:rsidRPr="005C4ABA">
              <w:rPr>
                <w:rFonts w:asciiTheme="minorHAnsi" w:hAnsiTheme="minorHAnsi" w:cstheme="minorHAnsi"/>
                <w:spacing w:val="5"/>
                <w:sz w:val="20"/>
              </w:rPr>
              <w:t xml:space="preserve"> </w:t>
            </w:r>
            <w:r w:rsidRPr="005C4ABA">
              <w:rPr>
                <w:rFonts w:asciiTheme="minorHAnsi" w:hAnsiTheme="minorHAnsi" w:cstheme="minorHAnsi"/>
                <w:spacing w:val="2"/>
                <w:sz w:val="20"/>
              </w:rPr>
              <w:t>monitorizare</w:t>
            </w:r>
            <w:r w:rsidRPr="005C4ABA">
              <w:rPr>
                <w:rFonts w:asciiTheme="minorHAnsi" w:hAnsiTheme="minorHAnsi" w:cstheme="minorHAnsi"/>
                <w:spacing w:val="-4"/>
                <w:sz w:val="20"/>
              </w:rPr>
              <w:t xml:space="preserve"> </w:t>
            </w:r>
            <w:r w:rsidRPr="005C4ABA">
              <w:rPr>
                <w:rFonts w:asciiTheme="minorHAnsi" w:hAnsiTheme="minorHAnsi" w:cstheme="minorHAnsi"/>
                <w:spacing w:val="-2"/>
                <w:sz w:val="20"/>
              </w:rPr>
              <w:t>structurală.</w:t>
            </w:r>
          </w:p>
        </w:tc>
        <w:tc>
          <w:tcPr>
            <w:tcW w:w="442" w:type="pct"/>
            <w:tcBorders>
              <w:top w:val="single" w:sz="6" w:space="0" w:color="auto"/>
            </w:tcBorders>
            <w:vAlign w:val="center"/>
          </w:tcPr>
          <w:p w14:paraId="12ED1B42" w14:textId="078823B6" w:rsidR="005C4ABA" w:rsidRPr="00150A51" w:rsidRDefault="005C4ABA" w:rsidP="005C4AB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</w:t>
            </w:r>
          </w:p>
        </w:tc>
        <w:tc>
          <w:tcPr>
            <w:tcW w:w="865" w:type="pct"/>
            <w:vMerge/>
            <w:vAlign w:val="center"/>
          </w:tcPr>
          <w:p w14:paraId="2D3B627C" w14:textId="77777777" w:rsidR="005C4ABA" w:rsidRPr="00150A51" w:rsidRDefault="005C4ABA" w:rsidP="005C4ABA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602" w:type="pct"/>
            <w:vMerge/>
            <w:vAlign w:val="center"/>
          </w:tcPr>
          <w:p w14:paraId="5A3DE8AA" w14:textId="77777777" w:rsidR="005C4ABA" w:rsidRPr="00150A51" w:rsidRDefault="005C4ABA" w:rsidP="005C4ABA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5C4ABA" w:rsidRPr="00150A51" w14:paraId="4164E4A5" w14:textId="77777777" w:rsidTr="000F7BBF">
        <w:trPr>
          <w:trHeight w:val="282"/>
        </w:trPr>
        <w:tc>
          <w:tcPr>
            <w:tcW w:w="3091" w:type="pct"/>
            <w:tcBorders>
              <w:top w:val="single" w:sz="6" w:space="0" w:color="auto"/>
            </w:tcBorders>
            <w:shd w:val="clear" w:color="auto" w:fill="E0E0E0"/>
          </w:tcPr>
          <w:p w14:paraId="431C4859" w14:textId="6EDC6E84" w:rsidR="005C4ABA" w:rsidRPr="005C4ABA" w:rsidRDefault="005C4ABA" w:rsidP="005C4ABA">
            <w:pPr>
              <w:tabs>
                <w:tab w:val="left" w:pos="72"/>
              </w:tabs>
              <w:spacing w:line="276" w:lineRule="auto"/>
              <w:ind w:left="242" w:hanging="22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5C4ABA">
              <w:rPr>
                <w:rFonts w:asciiTheme="minorHAnsi" w:hAnsiTheme="minorHAnsi" w:cstheme="minorHAnsi"/>
                <w:sz w:val="20"/>
              </w:rPr>
              <w:t>10.</w:t>
            </w:r>
            <w:r w:rsidRPr="005C4ABA">
              <w:rPr>
                <w:rFonts w:asciiTheme="minorHAnsi" w:hAnsiTheme="minorHAnsi" w:cstheme="minorHAnsi"/>
                <w:spacing w:val="-8"/>
                <w:sz w:val="20"/>
              </w:rPr>
              <w:t xml:space="preserve"> </w:t>
            </w:r>
            <w:r w:rsidRPr="005C4ABA">
              <w:rPr>
                <w:rFonts w:asciiTheme="minorHAnsi" w:hAnsiTheme="minorHAnsi" w:cstheme="minorHAnsi"/>
                <w:sz w:val="20"/>
              </w:rPr>
              <w:t>Metode</w:t>
            </w:r>
            <w:r w:rsidRPr="005C4ABA">
              <w:rPr>
                <w:rFonts w:asciiTheme="minorHAnsi" w:hAnsiTheme="minorHAnsi" w:cstheme="minorHAnsi"/>
                <w:spacing w:val="5"/>
                <w:sz w:val="20"/>
              </w:rPr>
              <w:t xml:space="preserve"> </w:t>
            </w:r>
            <w:r w:rsidRPr="005C4ABA">
              <w:rPr>
                <w:rFonts w:asciiTheme="minorHAnsi" w:hAnsiTheme="minorHAnsi" w:cstheme="minorHAnsi"/>
                <w:sz w:val="20"/>
              </w:rPr>
              <w:t>de</w:t>
            </w:r>
            <w:r w:rsidRPr="005C4ABA">
              <w:rPr>
                <w:rFonts w:asciiTheme="minorHAnsi" w:hAnsiTheme="minorHAnsi" w:cstheme="minorHAnsi"/>
                <w:spacing w:val="1"/>
                <w:sz w:val="20"/>
              </w:rPr>
              <w:t xml:space="preserve"> </w:t>
            </w:r>
            <w:r w:rsidRPr="005C4ABA">
              <w:rPr>
                <w:rFonts w:asciiTheme="minorHAnsi" w:hAnsiTheme="minorHAnsi" w:cstheme="minorHAnsi"/>
                <w:sz w:val="20"/>
              </w:rPr>
              <w:t>transmitere</w:t>
            </w:r>
            <w:r w:rsidRPr="005C4ABA">
              <w:rPr>
                <w:rFonts w:asciiTheme="minorHAnsi" w:hAnsiTheme="minorHAnsi" w:cstheme="minorHAnsi"/>
                <w:spacing w:val="5"/>
                <w:sz w:val="20"/>
              </w:rPr>
              <w:t xml:space="preserve"> </w:t>
            </w:r>
            <w:r w:rsidRPr="005C4ABA">
              <w:rPr>
                <w:rFonts w:asciiTheme="minorHAnsi" w:hAnsiTheme="minorHAnsi" w:cstheme="minorHAnsi"/>
                <w:sz w:val="20"/>
              </w:rPr>
              <w:t>a</w:t>
            </w:r>
            <w:r w:rsidRPr="005C4ABA">
              <w:rPr>
                <w:rFonts w:asciiTheme="minorHAnsi" w:hAnsiTheme="minorHAnsi" w:cstheme="minorHAnsi"/>
                <w:spacing w:val="-1"/>
                <w:sz w:val="20"/>
              </w:rPr>
              <w:t xml:space="preserve"> </w:t>
            </w:r>
            <w:r w:rsidRPr="005C4ABA">
              <w:rPr>
                <w:rFonts w:asciiTheme="minorHAnsi" w:hAnsiTheme="minorHAnsi" w:cstheme="minorHAnsi"/>
                <w:sz w:val="20"/>
              </w:rPr>
              <w:t>datelor</w:t>
            </w:r>
            <w:r w:rsidRPr="005C4ABA">
              <w:rPr>
                <w:rFonts w:asciiTheme="minorHAnsi" w:hAnsiTheme="minorHAnsi" w:cstheme="minorHAnsi"/>
                <w:spacing w:val="6"/>
                <w:sz w:val="20"/>
              </w:rPr>
              <w:t xml:space="preserve"> </w:t>
            </w:r>
            <w:r w:rsidRPr="005C4ABA">
              <w:rPr>
                <w:rFonts w:asciiTheme="minorHAnsi" w:hAnsiTheme="minorHAnsi" w:cstheme="minorHAnsi"/>
                <w:sz w:val="20"/>
              </w:rPr>
              <w:t>la</w:t>
            </w:r>
            <w:r w:rsidRPr="005C4ABA">
              <w:rPr>
                <w:rFonts w:asciiTheme="minorHAnsi" w:hAnsiTheme="minorHAnsi" w:cstheme="minorHAnsi"/>
                <w:spacing w:val="-1"/>
                <w:sz w:val="20"/>
              </w:rPr>
              <w:t xml:space="preserve"> </w:t>
            </w:r>
            <w:r w:rsidRPr="005C4ABA">
              <w:rPr>
                <w:rFonts w:asciiTheme="minorHAnsi" w:hAnsiTheme="minorHAnsi" w:cstheme="minorHAnsi"/>
                <w:spacing w:val="-2"/>
                <w:sz w:val="20"/>
              </w:rPr>
              <w:t>distanţă</w:t>
            </w:r>
          </w:p>
        </w:tc>
        <w:tc>
          <w:tcPr>
            <w:tcW w:w="442" w:type="pct"/>
            <w:tcBorders>
              <w:top w:val="single" w:sz="6" w:space="0" w:color="auto"/>
            </w:tcBorders>
            <w:vAlign w:val="center"/>
          </w:tcPr>
          <w:p w14:paraId="2F105254" w14:textId="0CCEBBE9" w:rsidR="005C4ABA" w:rsidRPr="00150A51" w:rsidRDefault="005C4ABA" w:rsidP="005C4AB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</w:t>
            </w:r>
          </w:p>
        </w:tc>
        <w:tc>
          <w:tcPr>
            <w:tcW w:w="865" w:type="pct"/>
            <w:vMerge/>
            <w:vAlign w:val="center"/>
          </w:tcPr>
          <w:p w14:paraId="20332BBF" w14:textId="77777777" w:rsidR="005C4ABA" w:rsidRPr="00150A51" w:rsidRDefault="005C4ABA" w:rsidP="005C4ABA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602" w:type="pct"/>
            <w:vMerge/>
            <w:vAlign w:val="center"/>
          </w:tcPr>
          <w:p w14:paraId="6621FFF2" w14:textId="77777777" w:rsidR="005C4ABA" w:rsidRPr="00150A51" w:rsidRDefault="005C4ABA" w:rsidP="005C4ABA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5C4ABA" w:rsidRPr="00150A51" w14:paraId="004B0E13" w14:textId="77777777" w:rsidTr="000F7BBF">
        <w:trPr>
          <w:trHeight w:val="282"/>
        </w:trPr>
        <w:tc>
          <w:tcPr>
            <w:tcW w:w="3091" w:type="pct"/>
            <w:tcBorders>
              <w:top w:val="single" w:sz="6" w:space="0" w:color="auto"/>
            </w:tcBorders>
            <w:shd w:val="clear" w:color="auto" w:fill="E0E0E0"/>
          </w:tcPr>
          <w:p w14:paraId="03CA59F1" w14:textId="0B15AEBC" w:rsidR="005C4ABA" w:rsidRPr="005C4ABA" w:rsidRDefault="005C4ABA" w:rsidP="005C4ABA">
            <w:pPr>
              <w:pStyle w:val="TableParagraph"/>
              <w:tabs>
                <w:tab w:val="left" w:pos="72"/>
              </w:tabs>
              <w:spacing w:before="2"/>
              <w:ind w:left="242" w:hanging="220"/>
              <w:jc w:val="both"/>
              <w:rPr>
                <w:rFonts w:asciiTheme="minorHAnsi" w:hAnsiTheme="minorHAnsi" w:cstheme="minorHAnsi"/>
                <w:sz w:val="20"/>
              </w:rPr>
            </w:pPr>
            <w:r w:rsidRPr="005C4ABA">
              <w:rPr>
                <w:rFonts w:asciiTheme="minorHAnsi" w:hAnsiTheme="minorHAnsi" w:cstheme="minorHAnsi"/>
                <w:w w:val="105"/>
                <w:sz w:val="20"/>
              </w:rPr>
              <w:t>11.</w:t>
            </w:r>
            <w:r w:rsidRPr="005C4ABA">
              <w:rPr>
                <w:rFonts w:asciiTheme="minorHAnsi" w:hAnsiTheme="minorHAnsi" w:cstheme="minorHAnsi"/>
                <w:spacing w:val="-20"/>
                <w:w w:val="105"/>
                <w:sz w:val="20"/>
              </w:rPr>
              <w:t xml:space="preserve"> </w:t>
            </w:r>
            <w:r w:rsidRPr="005C4ABA">
              <w:rPr>
                <w:rFonts w:asciiTheme="minorHAnsi" w:hAnsiTheme="minorHAnsi" w:cstheme="minorHAnsi"/>
                <w:w w:val="105"/>
                <w:sz w:val="20"/>
              </w:rPr>
              <w:t>Noţiuni</w:t>
            </w:r>
            <w:r w:rsidRPr="005C4ABA">
              <w:rPr>
                <w:rFonts w:asciiTheme="minorHAnsi" w:hAnsiTheme="minorHAnsi" w:cstheme="minorHAnsi"/>
                <w:spacing w:val="-9"/>
                <w:w w:val="105"/>
                <w:sz w:val="20"/>
              </w:rPr>
              <w:t xml:space="preserve"> </w:t>
            </w:r>
            <w:r w:rsidRPr="005C4ABA">
              <w:rPr>
                <w:rFonts w:asciiTheme="minorHAnsi" w:hAnsiTheme="minorHAnsi" w:cstheme="minorHAnsi"/>
                <w:w w:val="105"/>
                <w:sz w:val="20"/>
              </w:rPr>
              <w:t>de</w:t>
            </w:r>
            <w:r w:rsidRPr="005C4ABA">
              <w:rPr>
                <w:rFonts w:asciiTheme="minorHAnsi" w:hAnsiTheme="minorHAnsi" w:cstheme="minorHAnsi"/>
                <w:spacing w:val="-4"/>
                <w:w w:val="105"/>
                <w:sz w:val="20"/>
              </w:rPr>
              <w:t xml:space="preserve"> </w:t>
            </w:r>
            <w:r w:rsidRPr="005C4ABA">
              <w:rPr>
                <w:rFonts w:asciiTheme="minorHAnsi" w:hAnsiTheme="minorHAnsi" w:cstheme="minorHAnsi"/>
                <w:w w:val="105"/>
                <w:sz w:val="20"/>
              </w:rPr>
              <w:t>bază</w:t>
            </w:r>
            <w:r w:rsidRPr="005C4ABA">
              <w:rPr>
                <w:rFonts w:asciiTheme="minorHAnsi" w:hAnsiTheme="minorHAnsi" w:cstheme="minorHAnsi"/>
                <w:spacing w:val="-3"/>
                <w:w w:val="105"/>
                <w:sz w:val="20"/>
              </w:rPr>
              <w:t xml:space="preserve"> </w:t>
            </w:r>
            <w:r w:rsidRPr="005C4ABA">
              <w:rPr>
                <w:rFonts w:asciiTheme="minorHAnsi" w:hAnsiTheme="minorHAnsi" w:cstheme="minorHAnsi"/>
                <w:w w:val="105"/>
                <w:sz w:val="20"/>
              </w:rPr>
              <w:t>privind</w:t>
            </w:r>
            <w:r w:rsidRPr="005C4ABA">
              <w:rPr>
                <w:rFonts w:asciiTheme="minorHAnsi" w:hAnsiTheme="minorHAnsi" w:cstheme="minorHAnsi"/>
                <w:spacing w:val="-3"/>
                <w:w w:val="105"/>
                <w:sz w:val="20"/>
              </w:rPr>
              <w:t xml:space="preserve"> </w:t>
            </w:r>
            <w:r w:rsidRPr="005C4ABA">
              <w:rPr>
                <w:rFonts w:asciiTheme="minorHAnsi" w:hAnsiTheme="minorHAnsi" w:cstheme="minorHAnsi"/>
                <w:w w:val="105"/>
                <w:sz w:val="20"/>
              </w:rPr>
              <w:t>prelucrarea</w:t>
            </w:r>
            <w:r w:rsidRPr="005C4ABA">
              <w:rPr>
                <w:rFonts w:asciiTheme="minorHAnsi" w:hAnsiTheme="minorHAnsi" w:cstheme="minorHAnsi"/>
                <w:spacing w:val="-5"/>
                <w:w w:val="105"/>
                <w:sz w:val="20"/>
              </w:rPr>
              <w:t xml:space="preserve"> </w:t>
            </w:r>
            <w:r w:rsidRPr="005C4ABA">
              <w:rPr>
                <w:rFonts w:asciiTheme="minorHAnsi" w:hAnsiTheme="minorHAnsi" w:cstheme="minorHAnsi"/>
                <w:w w:val="105"/>
                <w:sz w:val="20"/>
              </w:rPr>
              <w:t>automată</w:t>
            </w:r>
            <w:r w:rsidRPr="005C4ABA">
              <w:rPr>
                <w:rFonts w:asciiTheme="minorHAnsi" w:hAnsiTheme="minorHAnsi" w:cstheme="minorHAnsi"/>
                <w:spacing w:val="-4"/>
                <w:w w:val="105"/>
                <w:sz w:val="20"/>
              </w:rPr>
              <w:t xml:space="preserve"> </w:t>
            </w:r>
            <w:r w:rsidRPr="005C4ABA">
              <w:rPr>
                <w:rFonts w:asciiTheme="minorHAnsi" w:hAnsiTheme="minorHAnsi" w:cstheme="minorHAnsi"/>
                <w:w w:val="105"/>
                <w:sz w:val="20"/>
              </w:rPr>
              <w:t>a</w:t>
            </w:r>
            <w:r w:rsidRPr="005C4ABA">
              <w:rPr>
                <w:rFonts w:asciiTheme="minorHAnsi" w:hAnsiTheme="minorHAnsi" w:cstheme="minorHAnsi"/>
                <w:spacing w:val="-3"/>
                <w:w w:val="105"/>
                <w:sz w:val="20"/>
              </w:rPr>
              <w:t xml:space="preserve"> </w:t>
            </w:r>
            <w:r w:rsidRPr="005C4ABA">
              <w:rPr>
                <w:rFonts w:asciiTheme="minorHAnsi" w:hAnsiTheme="minorHAnsi" w:cstheme="minorHAnsi"/>
                <w:spacing w:val="-2"/>
                <w:w w:val="105"/>
                <w:sz w:val="20"/>
              </w:rPr>
              <w:t>datelor,</w:t>
            </w:r>
            <w:r>
              <w:rPr>
                <w:rFonts w:asciiTheme="minorHAnsi" w:hAnsiTheme="minorHAnsi" w:cstheme="minorHAnsi"/>
                <w:spacing w:val="-2"/>
                <w:w w:val="105"/>
                <w:sz w:val="20"/>
              </w:rPr>
              <w:t xml:space="preserve"> </w:t>
            </w:r>
            <w:r w:rsidRPr="005C4ABA">
              <w:rPr>
                <w:rFonts w:asciiTheme="minorHAnsi" w:hAnsiTheme="minorHAnsi" w:cstheme="minorHAnsi"/>
                <w:sz w:val="20"/>
              </w:rPr>
              <w:t>softuri de</w:t>
            </w:r>
            <w:r w:rsidRPr="005C4ABA">
              <w:rPr>
                <w:rFonts w:asciiTheme="minorHAnsi" w:hAnsiTheme="minorHAnsi" w:cstheme="minorHAnsi"/>
                <w:spacing w:val="-1"/>
                <w:sz w:val="20"/>
              </w:rPr>
              <w:t xml:space="preserve"> </w:t>
            </w:r>
            <w:r w:rsidRPr="005C4ABA">
              <w:rPr>
                <w:rFonts w:asciiTheme="minorHAnsi" w:hAnsiTheme="minorHAnsi" w:cstheme="minorHAnsi"/>
                <w:sz w:val="20"/>
              </w:rPr>
              <w:t>prelucrare</w:t>
            </w:r>
            <w:r w:rsidRPr="005C4ABA">
              <w:rPr>
                <w:rFonts w:asciiTheme="minorHAnsi" w:hAnsiTheme="minorHAnsi" w:cstheme="minorHAnsi"/>
                <w:spacing w:val="-1"/>
                <w:sz w:val="20"/>
              </w:rPr>
              <w:t xml:space="preserve"> </w:t>
            </w:r>
            <w:r w:rsidRPr="005C4ABA">
              <w:rPr>
                <w:rFonts w:asciiTheme="minorHAnsi" w:hAnsiTheme="minorHAnsi" w:cstheme="minorHAnsi"/>
                <w:sz w:val="20"/>
              </w:rPr>
              <w:t>statistică</w:t>
            </w:r>
            <w:r w:rsidRPr="005C4ABA">
              <w:rPr>
                <w:rFonts w:asciiTheme="minorHAnsi" w:hAnsiTheme="minorHAnsi" w:cstheme="minorHAnsi"/>
                <w:spacing w:val="8"/>
                <w:sz w:val="20"/>
              </w:rPr>
              <w:t xml:space="preserve"> </w:t>
            </w:r>
            <w:r w:rsidRPr="005C4ABA">
              <w:rPr>
                <w:rFonts w:asciiTheme="minorHAnsi" w:hAnsiTheme="minorHAnsi" w:cstheme="minorHAnsi"/>
                <w:sz w:val="20"/>
              </w:rPr>
              <w:t>a</w:t>
            </w:r>
            <w:r w:rsidRPr="005C4ABA">
              <w:rPr>
                <w:rFonts w:asciiTheme="minorHAnsi" w:hAnsiTheme="minorHAnsi" w:cstheme="minorHAnsi"/>
                <w:spacing w:val="5"/>
                <w:sz w:val="20"/>
              </w:rPr>
              <w:t xml:space="preserve"> </w:t>
            </w:r>
            <w:r w:rsidRPr="005C4ABA">
              <w:rPr>
                <w:rFonts w:asciiTheme="minorHAnsi" w:hAnsiTheme="minorHAnsi" w:cstheme="minorHAnsi"/>
                <w:sz w:val="20"/>
              </w:rPr>
              <w:t>datelor</w:t>
            </w:r>
            <w:r w:rsidRPr="005C4ABA">
              <w:rPr>
                <w:rFonts w:asciiTheme="minorHAnsi" w:hAnsiTheme="minorHAnsi" w:cstheme="minorHAnsi"/>
                <w:spacing w:val="2"/>
                <w:sz w:val="20"/>
              </w:rPr>
              <w:t xml:space="preserve"> </w:t>
            </w:r>
            <w:r w:rsidRPr="005C4ABA">
              <w:rPr>
                <w:rFonts w:asciiTheme="minorHAnsi" w:hAnsiTheme="minorHAnsi" w:cstheme="minorHAnsi"/>
                <w:sz w:val="20"/>
              </w:rPr>
              <w:t>de</w:t>
            </w:r>
            <w:r w:rsidRPr="005C4ABA">
              <w:rPr>
                <w:rFonts w:asciiTheme="minorHAnsi" w:hAnsiTheme="minorHAnsi" w:cstheme="minorHAnsi"/>
                <w:spacing w:val="2"/>
                <w:sz w:val="20"/>
              </w:rPr>
              <w:t xml:space="preserve"> </w:t>
            </w:r>
            <w:r w:rsidRPr="005C4ABA">
              <w:rPr>
                <w:rFonts w:asciiTheme="minorHAnsi" w:hAnsiTheme="minorHAnsi" w:cstheme="minorHAnsi"/>
                <w:spacing w:val="-2"/>
                <w:sz w:val="20"/>
              </w:rPr>
              <w:t>măsurare.</w:t>
            </w:r>
          </w:p>
        </w:tc>
        <w:tc>
          <w:tcPr>
            <w:tcW w:w="442" w:type="pct"/>
            <w:tcBorders>
              <w:top w:val="single" w:sz="6" w:space="0" w:color="auto"/>
            </w:tcBorders>
            <w:vAlign w:val="center"/>
          </w:tcPr>
          <w:p w14:paraId="04E91EC3" w14:textId="720B955C" w:rsidR="005C4ABA" w:rsidRPr="00150A51" w:rsidRDefault="005C4ABA" w:rsidP="005C4AB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</w:t>
            </w:r>
          </w:p>
        </w:tc>
        <w:tc>
          <w:tcPr>
            <w:tcW w:w="865" w:type="pct"/>
            <w:vMerge/>
            <w:vAlign w:val="center"/>
          </w:tcPr>
          <w:p w14:paraId="7E4DD8C2" w14:textId="77777777" w:rsidR="005C4ABA" w:rsidRPr="00150A51" w:rsidRDefault="005C4ABA" w:rsidP="005C4ABA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602" w:type="pct"/>
            <w:vMerge/>
            <w:vAlign w:val="center"/>
          </w:tcPr>
          <w:p w14:paraId="0B8173FB" w14:textId="77777777" w:rsidR="005C4ABA" w:rsidRPr="00150A51" w:rsidRDefault="005C4ABA" w:rsidP="005C4ABA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5C4ABA" w:rsidRPr="00150A51" w14:paraId="2177E58B" w14:textId="77777777" w:rsidTr="000F7BBF">
        <w:trPr>
          <w:trHeight w:val="282"/>
        </w:trPr>
        <w:tc>
          <w:tcPr>
            <w:tcW w:w="3091" w:type="pct"/>
            <w:tcBorders>
              <w:top w:val="single" w:sz="6" w:space="0" w:color="auto"/>
            </w:tcBorders>
            <w:shd w:val="clear" w:color="auto" w:fill="E0E0E0"/>
          </w:tcPr>
          <w:p w14:paraId="60B833BC" w14:textId="04D26E71" w:rsidR="005C4ABA" w:rsidRPr="005C4ABA" w:rsidRDefault="005C4ABA" w:rsidP="005C4ABA">
            <w:pPr>
              <w:pStyle w:val="TableParagraph"/>
              <w:tabs>
                <w:tab w:val="left" w:pos="72"/>
                <w:tab w:val="left" w:pos="1241"/>
                <w:tab w:val="left" w:pos="2347"/>
                <w:tab w:val="left" w:pos="3324"/>
                <w:tab w:val="left" w:pos="3763"/>
                <w:tab w:val="left" w:pos="5076"/>
              </w:tabs>
              <w:spacing w:before="4"/>
              <w:ind w:left="242" w:hanging="220"/>
              <w:jc w:val="both"/>
              <w:rPr>
                <w:rFonts w:asciiTheme="minorHAnsi" w:hAnsiTheme="minorHAnsi" w:cstheme="minorHAnsi"/>
                <w:sz w:val="20"/>
              </w:rPr>
            </w:pPr>
            <w:r w:rsidRPr="005C4ABA">
              <w:rPr>
                <w:rFonts w:asciiTheme="minorHAnsi" w:hAnsiTheme="minorHAnsi" w:cstheme="minorHAnsi"/>
                <w:sz w:val="20"/>
              </w:rPr>
              <w:t>12.</w:t>
            </w:r>
            <w:r w:rsidRPr="005C4ABA">
              <w:rPr>
                <w:rFonts w:asciiTheme="minorHAnsi" w:hAnsiTheme="minorHAnsi" w:cstheme="minorHAnsi"/>
                <w:spacing w:val="-5"/>
                <w:sz w:val="20"/>
              </w:rPr>
              <w:t xml:space="preserve"> </w:t>
            </w:r>
            <w:r w:rsidRPr="005C4ABA">
              <w:rPr>
                <w:rFonts w:asciiTheme="minorHAnsi" w:hAnsiTheme="minorHAnsi" w:cstheme="minorHAnsi"/>
                <w:spacing w:val="-2"/>
                <w:sz w:val="20"/>
              </w:rPr>
              <w:t>Crearea</w:t>
            </w:r>
            <w:r>
              <w:rPr>
                <w:rFonts w:asciiTheme="minorHAnsi" w:hAnsiTheme="minorHAnsi" w:cstheme="minorHAnsi"/>
                <w:spacing w:val="-2"/>
                <w:sz w:val="20"/>
              </w:rPr>
              <w:t xml:space="preserve"> </w:t>
            </w:r>
            <w:r w:rsidRPr="005C4ABA">
              <w:rPr>
                <w:rFonts w:asciiTheme="minorHAnsi" w:hAnsiTheme="minorHAnsi" w:cstheme="minorHAnsi"/>
                <w:spacing w:val="-2"/>
                <w:sz w:val="20"/>
              </w:rPr>
              <w:t>sistemelor</w:t>
            </w:r>
            <w:r>
              <w:rPr>
                <w:rFonts w:asciiTheme="minorHAnsi" w:hAnsiTheme="minorHAnsi" w:cstheme="minorHAnsi"/>
                <w:spacing w:val="-2"/>
                <w:sz w:val="20"/>
              </w:rPr>
              <w:t xml:space="preserve"> </w:t>
            </w:r>
            <w:r w:rsidRPr="005C4ABA">
              <w:rPr>
                <w:rFonts w:asciiTheme="minorHAnsi" w:hAnsiTheme="minorHAnsi" w:cstheme="minorHAnsi"/>
                <w:spacing w:val="-2"/>
                <w:sz w:val="20"/>
              </w:rPr>
              <w:t>manager</w:t>
            </w:r>
            <w:r>
              <w:rPr>
                <w:rFonts w:asciiTheme="minorHAnsi" w:hAnsiTheme="minorHAnsi" w:cstheme="minorHAnsi"/>
                <w:spacing w:val="-2"/>
                <w:sz w:val="20"/>
              </w:rPr>
              <w:t xml:space="preserve"> </w:t>
            </w:r>
            <w:r w:rsidRPr="005C4ABA">
              <w:rPr>
                <w:rFonts w:asciiTheme="minorHAnsi" w:hAnsiTheme="minorHAnsi" w:cstheme="minorHAnsi"/>
                <w:spacing w:val="-5"/>
                <w:sz w:val="20"/>
              </w:rPr>
              <w:t>de</w:t>
            </w:r>
            <w:r>
              <w:rPr>
                <w:rFonts w:asciiTheme="minorHAnsi" w:hAnsiTheme="minorHAnsi" w:cstheme="minorHAnsi"/>
                <w:spacing w:val="-5"/>
                <w:sz w:val="20"/>
              </w:rPr>
              <w:t xml:space="preserve"> </w:t>
            </w:r>
            <w:r w:rsidRPr="005C4ABA">
              <w:rPr>
                <w:rFonts w:asciiTheme="minorHAnsi" w:hAnsiTheme="minorHAnsi" w:cstheme="minorHAnsi"/>
                <w:spacing w:val="-2"/>
                <w:sz w:val="20"/>
              </w:rPr>
              <w:t>monitorizare</w:t>
            </w:r>
            <w:r>
              <w:rPr>
                <w:rFonts w:asciiTheme="minorHAnsi" w:hAnsiTheme="minorHAnsi" w:cstheme="minorHAnsi"/>
                <w:spacing w:val="-2"/>
                <w:sz w:val="20"/>
              </w:rPr>
              <w:t xml:space="preserve"> </w:t>
            </w:r>
            <w:r w:rsidRPr="005C4ABA">
              <w:rPr>
                <w:rFonts w:asciiTheme="minorHAnsi" w:hAnsiTheme="minorHAnsi" w:cstheme="minorHAnsi"/>
                <w:spacing w:val="-10"/>
                <w:sz w:val="20"/>
              </w:rPr>
              <w:t>a</w:t>
            </w:r>
            <w:r>
              <w:rPr>
                <w:rFonts w:asciiTheme="minorHAnsi" w:hAnsiTheme="minorHAnsi" w:cstheme="minorHAnsi"/>
                <w:spacing w:val="-10"/>
                <w:sz w:val="20"/>
              </w:rPr>
              <w:t xml:space="preserve"> </w:t>
            </w:r>
            <w:r w:rsidRPr="005C4ABA">
              <w:rPr>
                <w:rFonts w:asciiTheme="minorHAnsi" w:hAnsiTheme="minorHAnsi" w:cstheme="minorHAnsi"/>
                <w:sz w:val="20"/>
              </w:rPr>
              <w:t>structurilor</w:t>
            </w:r>
            <w:r w:rsidRPr="005C4ABA">
              <w:rPr>
                <w:rFonts w:asciiTheme="minorHAnsi" w:hAnsiTheme="minorHAnsi" w:cstheme="minorHAnsi"/>
                <w:spacing w:val="-3"/>
                <w:sz w:val="20"/>
              </w:rPr>
              <w:t xml:space="preserve"> </w:t>
            </w:r>
            <w:r w:rsidRPr="005C4ABA">
              <w:rPr>
                <w:rFonts w:asciiTheme="minorHAnsi" w:hAnsiTheme="minorHAnsi" w:cstheme="minorHAnsi"/>
                <w:sz w:val="20"/>
              </w:rPr>
              <w:t>în</w:t>
            </w:r>
            <w:r w:rsidRPr="005C4ABA">
              <w:rPr>
                <w:rFonts w:asciiTheme="minorHAnsi" w:hAnsiTheme="minorHAnsi" w:cstheme="minorHAnsi"/>
                <w:spacing w:val="1"/>
                <w:sz w:val="20"/>
              </w:rPr>
              <w:t xml:space="preserve"> </w:t>
            </w:r>
            <w:r w:rsidRPr="005C4ABA">
              <w:rPr>
                <w:rFonts w:asciiTheme="minorHAnsi" w:hAnsiTheme="minorHAnsi" w:cstheme="minorHAnsi"/>
                <w:sz w:val="20"/>
              </w:rPr>
              <w:t>regim</w:t>
            </w:r>
            <w:r w:rsidRPr="005C4ABA">
              <w:rPr>
                <w:rFonts w:asciiTheme="minorHAnsi" w:hAnsiTheme="minorHAnsi" w:cstheme="minorHAnsi"/>
                <w:spacing w:val="2"/>
                <w:sz w:val="20"/>
              </w:rPr>
              <w:t xml:space="preserve"> </w:t>
            </w:r>
            <w:r w:rsidRPr="005C4ABA">
              <w:rPr>
                <w:rFonts w:asciiTheme="minorHAnsi" w:hAnsiTheme="minorHAnsi" w:cstheme="minorHAnsi"/>
                <w:spacing w:val="-2"/>
                <w:sz w:val="20"/>
              </w:rPr>
              <w:t>continuu.</w:t>
            </w:r>
          </w:p>
        </w:tc>
        <w:tc>
          <w:tcPr>
            <w:tcW w:w="442" w:type="pct"/>
            <w:tcBorders>
              <w:top w:val="single" w:sz="6" w:space="0" w:color="auto"/>
            </w:tcBorders>
            <w:vAlign w:val="center"/>
          </w:tcPr>
          <w:p w14:paraId="15A59EF9" w14:textId="416DE1B5" w:rsidR="005C4ABA" w:rsidRPr="00150A51" w:rsidRDefault="005C4ABA" w:rsidP="005C4AB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</w:t>
            </w:r>
          </w:p>
        </w:tc>
        <w:tc>
          <w:tcPr>
            <w:tcW w:w="865" w:type="pct"/>
            <w:vMerge/>
            <w:vAlign w:val="center"/>
          </w:tcPr>
          <w:p w14:paraId="0DD06A9C" w14:textId="77777777" w:rsidR="005C4ABA" w:rsidRPr="00150A51" w:rsidRDefault="005C4ABA" w:rsidP="005C4ABA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602" w:type="pct"/>
            <w:vMerge/>
            <w:vAlign w:val="center"/>
          </w:tcPr>
          <w:p w14:paraId="0F96A656" w14:textId="77777777" w:rsidR="005C4ABA" w:rsidRPr="00150A51" w:rsidRDefault="005C4ABA" w:rsidP="005C4ABA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5C4ABA" w:rsidRPr="00150A51" w14:paraId="410593F5" w14:textId="77777777" w:rsidTr="000F7BBF">
        <w:trPr>
          <w:trHeight w:val="282"/>
        </w:trPr>
        <w:tc>
          <w:tcPr>
            <w:tcW w:w="3091" w:type="pct"/>
            <w:tcBorders>
              <w:top w:val="single" w:sz="6" w:space="0" w:color="auto"/>
            </w:tcBorders>
            <w:shd w:val="clear" w:color="auto" w:fill="E0E0E0"/>
          </w:tcPr>
          <w:p w14:paraId="656A651A" w14:textId="21246EB6" w:rsidR="005C4ABA" w:rsidRPr="005C4ABA" w:rsidRDefault="005C4ABA" w:rsidP="005C4ABA">
            <w:pPr>
              <w:tabs>
                <w:tab w:val="left" w:pos="72"/>
              </w:tabs>
              <w:spacing w:line="276" w:lineRule="auto"/>
              <w:ind w:left="242" w:hanging="22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5C4ABA">
              <w:rPr>
                <w:rFonts w:asciiTheme="minorHAnsi" w:hAnsiTheme="minorHAnsi" w:cstheme="minorHAnsi"/>
                <w:sz w:val="20"/>
              </w:rPr>
              <w:t>13.</w:t>
            </w:r>
            <w:r w:rsidRPr="005C4ABA">
              <w:rPr>
                <w:rFonts w:asciiTheme="minorHAnsi" w:hAnsiTheme="minorHAnsi" w:cstheme="minorHAnsi"/>
                <w:spacing w:val="-9"/>
                <w:sz w:val="20"/>
              </w:rPr>
              <w:t xml:space="preserve"> </w:t>
            </w:r>
            <w:r w:rsidRPr="005C4ABA">
              <w:rPr>
                <w:rFonts w:asciiTheme="minorHAnsi" w:hAnsiTheme="minorHAnsi" w:cstheme="minorHAnsi"/>
                <w:sz w:val="20"/>
              </w:rPr>
              <w:t>Analizarea</w:t>
            </w:r>
            <w:r w:rsidRPr="005C4ABA">
              <w:rPr>
                <w:rFonts w:asciiTheme="minorHAnsi" w:hAnsiTheme="minorHAnsi" w:cstheme="minorHAnsi"/>
                <w:spacing w:val="6"/>
                <w:sz w:val="20"/>
              </w:rPr>
              <w:t xml:space="preserve"> </w:t>
            </w:r>
            <w:r w:rsidRPr="005C4ABA">
              <w:rPr>
                <w:rFonts w:asciiTheme="minorHAnsi" w:hAnsiTheme="minorHAnsi" w:cstheme="minorHAnsi"/>
                <w:sz w:val="20"/>
              </w:rPr>
              <w:t>unor</w:t>
            </w:r>
            <w:r w:rsidRPr="005C4ABA">
              <w:rPr>
                <w:rFonts w:asciiTheme="minorHAnsi" w:hAnsiTheme="minorHAnsi" w:cstheme="minorHAnsi"/>
                <w:spacing w:val="4"/>
                <w:sz w:val="20"/>
              </w:rPr>
              <w:t xml:space="preserve"> </w:t>
            </w:r>
            <w:r w:rsidRPr="005C4ABA">
              <w:rPr>
                <w:rFonts w:asciiTheme="minorHAnsi" w:hAnsiTheme="minorHAnsi" w:cstheme="minorHAnsi"/>
                <w:sz w:val="20"/>
              </w:rPr>
              <w:t>aplicaţii</w:t>
            </w:r>
            <w:r w:rsidRPr="005C4ABA">
              <w:rPr>
                <w:rFonts w:asciiTheme="minorHAnsi" w:hAnsiTheme="minorHAnsi" w:cstheme="minorHAnsi"/>
                <w:spacing w:val="2"/>
                <w:sz w:val="20"/>
              </w:rPr>
              <w:t xml:space="preserve"> </w:t>
            </w:r>
            <w:r w:rsidRPr="005C4ABA">
              <w:rPr>
                <w:rFonts w:asciiTheme="minorHAnsi" w:hAnsiTheme="minorHAnsi" w:cstheme="minorHAnsi"/>
                <w:sz w:val="20"/>
              </w:rPr>
              <w:t>de</w:t>
            </w:r>
            <w:r w:rsidRPr="005C4ABA">
              <w:rPr>
                <w:rFonts w:asciiTheme="minorHAnsi" w:hAnsiTheme="minorHAnsi" w:cstheme="minorHAnsi"/>
                <w:spacing w:val="7"/>
                <w:sz w:val="20"/>
              </w:rPr>
              <w:t xml:space="preserve"> </w:t>
            </w:r>
            <w:r w:rsidRPr="005C4ABA">
              <w:rPr>
                <w:rFonts w:asciiTheme="minorHAnsi" w:hAnsiTheme="minorHAnsi" w:cstheme="minorHAnsi"/>
                <w:sz w:val="20"/>
              </w:rPr>
              <w:t>SHM,</w:t>
            </w:r>
            <w:r w:rsidRPr="005C4ABA">
              <w:rPr>
                <w:rFonts w:asciiTheme="minorHAnsi" w:hAnsiTheme="minorHAnsi" w:cstheme="minorHAnsi"/>
                <w:spacing w:val="6"/>
                <w:sz w:val="20"/>
              </w:rPr>
              <w:t xml:space="preserve"> </w:t>
            </w:r>
            <w:r w:rsidRPr="005C4ABA">
              <w:rPr>
                <w:rFonts w:asciiTheme="minorHAnsi" w:hAnsiTheme="minorHAnsi" w:cstheme="minorHAnsi"/>
                <w:sz w:val="20"/>
              </w:rPr>
              <w:t>studii</w:t>
            </w:r>
            <w:r w:rsidRPr="005C4ABA">
              <w:rPr>
                <w:rFonts w:asciiTheme="minorHAnsi" w:hAnsiTheme="minorHAnsi" w:cstheme="minorHAnsi"/>
                <w:spacing w:val="5"/>
                <w:sz w:val="20"/>
              </w:rPr>
              <w:t xml:space="preserve"> </w:t>
            </w:r>
            <w:r w:rsidRPr="005C4ABA">
              <w:rPr>
                <w:rFonts w:asciiTheme="minorHAnsi" w:hAnsiTheme="minorHAnsi" w:cstheme="minorHAnsi"/>
                <w:sz w:val="20"/>
              </w:rPr>
              <w:t>de</w:t>
            </w:r>
            <w:r w:rsidRPr="005C4ABA">
              <w:rPr>
                <w:rFonts w:asciiTheme="minorHAnsi" w:hAnsiTheme="minorHAnsi" w:cstheme="minorHAnsi"/>
                <w:spacing w:val="4"/>
                <w:sz w:val="20"/>
              </w:rPr>
              <w:t xml:space="preserve"> </w:t>
            </w:r>
            <w:r w:rsidRPr="005C4ABA">
              <w:rPr>
                <w:rFonts w:asciiTheme="minorHAnsi" w:hAnsiTheme="minorHAnsi" w:cstheme="minorHAnsi"/>
                <w:spacing w:val="-4"/>
                <w:sz w:val="20"/>
              </w:rPr>
              <w:t>caz.</w:t>
            </w:r>
          </w:p>
        </w:tc>
        <w:tc>
          <w:tcPr>
            <w:tcW w:w="442" w:type="pct"/>
            <w:tcBorders>
              <w:top w:val="single" w:sz="6" w:space="0" w:color="auto"/>
            </w:tcBorders>
            <w:vAlign w:val="center"/>
          </w:tcPr>
          <w:p w14:paraId="3DB58783" w14:textId="2F78BD30" w:rsidR="005C4ABA" w:rsidRPr="00150A51" w:rsidRDefault="005C4ABA" w:rsidP="005C4AB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</w:t>
            </w:r>
          </w:p>
        </w:tc>
        <w:tc>
          <w:tcPr>
            <w:tcW w:w="865" w:type="pct"/>
            <w:vMerge/>
            <w:vAlign w:val="center"/>
          </w:tcPr>
          <w:p w14:paraId="781C8A19" w14:textId="77777777" w:rsidR="005C4ABA" w:rsidRPr="00150A51" w:rsidRDefault="005C4ABA" w:rsidP="005C4ABA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602" w:type="pct"/>
            <w:vMerge/>
            <w:vAlign w:val="center"/>
          </w:tcPr>
          <w:p w14:paraId="79EAD54B" w14:textId="77777777" w:rsidR="005C4ABA" w:rsidRPr="00150A51" w:rsidRDefault="005C4ABA" w:rsidP="005C4ABA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5C4ABA" w:rsidRPr="00150A51" w14:paraId="2311BA7E" w14:textId="77777777" w:rsidTr="000F7BBF">
        <w:trPr>
          <w:trHeight w:val="282"/>
        </w:trPr>
        <w:tc>
          <w:tcPr>
            <w:tcW w:w="3091" w:type="pct"/>
            <w:tcBorders>
              <w:top w:val="single" w:sz="6" w:space="0" w:color="auto"/>
            </w:tcBorders>
            <w:shd w:val="clear" w:color="auto" w:fill="E0E0E0"/>
          </w:tcPr>
          <w:p w14:paraId="2EC6B378" w14:textId="74052716" w:rsidR="005C4ABA" w:rsidRPr="005C4ABA" w:rsidRDefault="005C4ABA" w:rsidP="005C4ABA">
            <w:pPr>
              <w:pStyle w:val="TableParagraph"/>
              <w:tabs>
                <w:tab w:val="left" w:pos="72"/>
              </w:tabs>
              <w:spacing w:before="2"/>
              <w:ind w:left="242" w:hanging="220"/>
              <w:jc w:val="both"/>
              <w:rPr>
                <w:rFonts w:asciiTheme="minorHAnsi" w:hAnsiTheme="minorHAnsi" w:cstheme="minorHAnsi"/>
                <w:sz w:val="20"/>
              </w:rPr>
            </w:pPr>
            <w:r w:rsidRPr="005C4ABA">
              <w:rPr>
                <w:rFonts w:asciiTheme="minorHAnsi" w:hAnsiTheme="minorHAnsi" w:cstheme="minorHAnsi"/>
                <w:w w:val="105"/>
                <w:sz w:val="20"/>
              </w:rPr>
              <w:t>14.</w:t>
            </w:r>
            <w:r w:rsidRPr="005C4ABA">
              <w:rPr>
                <w:rFonts w:asciiTheme="minorHAnsi" w:hAnsiTheme="minorHAnsi" w:cstheme="minorHAnsi"/>
                <w:spacing w:val="-12"/>
                <w:w w:val="105"/>
                <w:sz w:val="20"/>
              </w:rPr>
              <w:t xml:space="preserve"> </w:t>
            </w:r>
            <w:r w:rsidRPr="005C4ABA">
              <w:rPr>
                <w:rFonts w:asciiTheme="minorHAnsi" w:hAnsiTheme="minorHAnsi" w:cstheme="minorHAnsi"/>
                <w:w w:val="105"/>
                <w:sz w:val="20"/>
              </w:rPr>
              <w:t>Recapitulare,</w:t>
            </w:r>
            <w:r w:rsidRPr="005C4ABA">
              <w:rPr>
                <w:rFonts w:asciiTheme="minorHAnsi" w:hAnsiTheme="minorHAnsi" w:cstheme="minorHAnsi"/>
                <w:spacing w:val="28"/>
                <w:w w:val="105"/>
                <w:sz w:val="20"/>
              </w:rPr>
              <w:t xml:space="preserve"> </w:t>
            </w:r>
            <w:r w:rsidRPr="005C4ABA">
              <w:rPr>
                <w:rFonts w:asciiTheme="minorHAnsi" w:hAnsiTheme="minorHAnsi" w:cstheme="minorHAnsi"/>
                <w:w w:val="105"/>
                <w:sz w:val="20"/>
              </w:rPr>
              <w:t>o</w:t>
            </w:r>
            <w:r w:rsidRPr="005C4ABA">
              <w:rPr>
                <w:rFonts w:asciiTheme="minorHAnsi" w:hAnsiTheme="minorHAnsi" w:cstheme="minorHAnsi"/>
                <w:spacing w:val="29"/>
                <w:w w:val="105"/>
                <w:sz w:val="20"/>
              </w:rPr>
              <w:t xml:space="preserve"> </w:t>
            </w:r>
            <w:r w:rsidRPr="005C4ABA">
              <w:rPr>
                <w:rFonts w:asciiTheme="minorHAnsi" w:hAnsiTheme="minorHAnsi" w:cstheme="minorHAnsi"/>
                <w:w w:val="105"/>
                <w:sz w:val="20"/>
              </w:rPr>
              <w:t>privire</w:t>
            </w:r>
            <w:r w:rsidRPr="005C4ABA">
              <w:rPr>
                <w:rFonts w:asciiTheme="minorHAnsi" w:hAnsiTheme="minorHAnsi" w:cstheme="minorHAnsi"/>
                <w:spacing w:val="29"/>
                <w:w w:val="105"/>
                <w:sz w:val="20"/>
              </w:rPr>
              <w:t xml:space="preserve"> </w:t>
            </w:r>
            <w:r w:rsidRPr="005C4ABA">
              <w:rPr>
                <w:rFonts w:asciiTheme="minorHAnsi" w:hAnsiTheme="minorHAnsi" w:cstheme="minorHAnsi"/>
                <w:w w:val="105"/>
                <w:sz w:val="20"/>
              </w:rPr>
              <w:t>retrospectivă</w:t>
            </w:r>
            <w:r w:rsidRPr="005C4ABA">
              <w:rPr>
                <w:rFonts w:asciiTheme="minorHAnsi" w:hAnsiTheme="minorHAnsi" w:cstheme="minorHAnsi"/>
                <w:spacing w:val="30"/>
                <w:w w:val="105"/>
                <w:sz w:val="20"/>
              </w:rPr>
              <w:t xml:space="preserve"> </w:t>
            </w:r>
            <w:r w:rsidRPr="005C4ABA">
              <w:rPr>
                <w:rFonts w:asciiTheme="minorHAnsi" w:hAnsiTheme="minorHAnsi" w:cstheme="minorHAnsi"/>
                <w:w w:val="105"/>
                <w:sz w:val="20"/>
              </w:rPr>
              <w:t>asupra</w:t>
            </w:r>
            <w:r w:rsidRPr="005C4ABA">
              <w:rPr>
                <w:rFonts w:asciiTheme="minorHAnsi" w:hAnsiTheme="minorHAnsi" w:cstheme="minorHAnsi"/>
                <w:spacing w:val="29"/>
                <w:w w:val="105"/>
                <w:sz w:val="20"/>
              </w:rPr>
              <w:t xml:space="preserve"> </w:t>
            </w:r>
            <w:r w:rsidRPr="005C4ABA">
              <w:rPr>
                <w:rFonts w:asciiTheme="minorHAnsi" w:hAnsiTheme="minorHAnsi" w:cstheme="minorHAnsi"/>
                <w:spacing w:val="-2"/>
                <w:w w:val="105"/>
                <w:sz w:val="20"/>
              </w:rPr>
              <w:t>cursului,</w:t>
            </w:r>
            <w:r>
              <w:rPr>
                <w:rFonts w:asciiTheme="minorHAnsi" w:hAnsiTheme="minorHAnsi" w:cstheme="minorHAnsi"/>
                <w:spacing w:val="-2"/>
                <w:w w:val="105"/>
                <w:sz w:val="20"/>
              </w:rPr>
              <w:t xml:space="preserve"> </w:t>
            </w:r>
            <w:r w:rsidRPr="005C4ABA">
              <w:rPr>
                <w:rFonts w:asciiTheme="minorHAnsi" w:hAnsiTheme="minorHAnsi" w:cstheme="minorHAnsi"/>
                <w:w w:val="105"/>
                <w:sz w:val="20"/>
              </w:rPr>
              <w:t>stabilirea</w:t>
            </w:r>
            <w:r w:rsidRPr="005C4ABA">
              <w:rPr>
                <w:rFonts w:asciiTheme="minorHAnsi" w:hAnsiTheme="minorHAnsi" w:cstheme="minorHAnsi"/>
                <w:spacing w:val="40"/>
                <w:w w:val="105"/>
                <w:sz w:val="20"/>
              </w:rPr>
              <w:t xml:space="preserve"> </w:t>
            </w:r>
            <w:r w:rsidRPr="005C4ABA">
              <w:rPr>
                <w:rFonts w:asciiTheme="minorHAnsi" w:hAnsiTheme="minorHAnsi" w:cstheme="minorHAnsi"/>
                <w:w w:val="105"/>
                <w:sz w:val="20"/>
              </w:rPr>
              <w:t>subiectelor</w:t>
            </w:r>
            <w:r w:rsidRPr="005C4ABA">
              <w:rPr>
                <w:rFonts w:asciiTheme="minorHAnsi" w:hAnsiTheme="minorHAnsi" w:cstheme="minorHAnsi"/>
                <w:spacing w:val="40"/>
                <w:w w:val="105"/>
                <w:sz w:val="20"/>
              </w:rPr>
              <w:t xml:space="preserve"> </w:t>
            </w:r>
            <w:r w:rsidRPr="005C4ABA">
              <w:rPr>
                <w:rFonts w:asciiTheme="minorHAnsi" w:hAnsiTheme="minorHAnsi" w:cstheme="minorHAnsi"/>
                <w:w w:val="105"/>
                <w:sz w:val="20"/>
              </w:rPr>
              <w:t>de examen,</w:t>
            </w:r>
            <w:r w:rsidRPr="005C4ABA">
              <w:rPr>
                <w:rFonts w:asciiTheme="minorHAnsi" w:hAnsiTheme="minorHAnsi" w:cstheme="minorHAnsi"/>
                <w:spacing w:val="40"/>
                <w:w w:val="105"/>
                <w:sz w:val="20"/>
              </w:rPr>
              <w:t xml:space="preserve"> </w:t>
            </w:r>
            <w:r w:rsidRPr="005C4ABA">
              <w:rPr>
                <w:rFonts w:asciiTheme="minorHAnsi" w:hAnsiTheme="minorHAnsi" w:cstheme="minorHAnsi"/>
                <w:w w:val="105"/>
                <w:sz w:val="20"/>
              </w:rPr>
              <w:t>discuții</w:t>
            </w:r>
            <w:r w:rsidRPr="005C4ABA">
              <w:rPr>
                <w:rFonts w:asciiTheme="minorHAnsi" w:hAnsiTheme="minorHAnsi" w:cstheme="minorHAnsi"/>
                <w:spacing w:val="40"/>
                <w:w w:val="105"/>
                <w:sz w:val="20"/>
              </w:rPr>
              <w:t xml:space="preserve"> </w:t>
            </w:r>
            <w:r w:rsidRPr="005C4ABA">
              <w:rPr>
                <w:rFonts w:asciiTheme="minorHAnsi" w:hAnsiTheme="minorHAnsi" w:cstheme="minorHAnsi"/>
                <w:w w:val="105"/>
                <w:sz w:val="20"/>
              </w:rPr>
              <w:t>referitoare</w:t>
            </w:r>
            <w:r w:rsidRPr="005C4ABA">
              <w:rPr>
                <w:rFonts w:asciiTheme="minorHAnsi" w:hAnsiTheme="minorHAnsi" w:cstheme="minorHAnsi"/>
                <w:spacing w:val="40"/>
                <w:w w:val="105"/>
                <w:sz w:val="20"/>
              </w:rPr>
              <w:t xml:space="preserve"> </w:t>
            </w:r>
            <w:r w:rsidRPr="005C4ABA">
              <w:rPr>
                <w:rFonts w:asciiTheme="minorHAnsi" w:hAnsiTheme="minorHAnsi" w:cstheme="minorHAnsi"/>
                <w:w w:val="105"/>
                <w:sz w:val="20"/>
              </w:rPr>
              <w:t>la condițiilede</w:t>
            </w:r>
            <w:r w:rsidRPr="005C4ABA">
              <w:rPr>
                <w:rFonts w:asciiTheme="minorHAnsi" w:hAnsiTheme="minorHAnsi" w:cstheme="minorHAnsi"/>
                <w:spacing w:val="-20"/>
                <w:w w:val="105"/>
                <w:sz w:val="20"/>
              </w:rPr>
              <w:t xml:space="preserve"> </w:t>
            </w:r>
            <w:r w:rsidRPr="005C4ABA">
              <w:rPr>
                <w:rFonts w:asciiTheme="minorHAnsi" w:hAnsiTheme="minorHAnsi" w:cstheme="minorHAnsi"/>
                <w:w w:val="105"/>
                <w:sz w:val="20"/>
              </w:rPr>
              <w:t>examinare</w:t>
            </w:r>
          </w:p>
        </w:tc>
        <w:tc>
          <w:tcPr>
            <w:tcW w:w="442" w:type="pct"/>
            <w:tcBorders>
              <w:top w:val="single" w:sz="6" w:space="0" w:color="auto"/>
            </w:tcBorders>
            <w:vAlign w:val="center"/>
          </w:tcPr>
          <w:p w14:paraId="17DFDFA8" w14:textId="45FEAB83" w:rsidR="005C4ABA" w:rsidRPr="00150A51" w:rsidRDefault="005C4ABA" w:rsidP="005C4AB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</w:t>
            </w:r>
          </w:p>
        </w:tc>
        <w:tc>
          <w:tcPr>
            <w:tcW w:w="865" w:type="pct"/>
            <w:vMerge/>
            <w:tcBorders>
              <w:bottom w:val="single" w:sz="6" w:space="0" w:color="auto"/>
            </w:tcBorders>
            <w:vAlign w:val="center"/>
          </w:tcPr>
          <w:p w14:paraId="0293FA70" w14:textId="77777777" w:rsidR="005C4ABA" w:rsidRPr="00150A51" w:rsidRDefault="005C4ABA" w:rsidP="005C4ABA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602" w:type="pct"/>
            <w:vMerge/>
            <w:tcBorders>
              <w:bottom w:val="single" w:sz="6" w:space="0" w:color="auto"/>
            </w:tcBorders>
            <w:vAlign w:val="center"/>
          </w:tcPr>
          <w:p w14:paraId="01FB5C54" w14:textId="77777777" w:rsidR="005C4ABA" w:rsidRPr="00150A51" w:rsidRDefault="005C4ABA" w:rsidP="005C4ABA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755D78" w:rsidRPr="00150A51" w14:paraId="7643245A" w14:textId="77777777" w:rsidTr="00E50E8C">
        <w:tc>
          <w:tcPr>
            <w:tcW w:w="5000" w:type="pct"/>
            <w:gridSpan w:val="4"/>
            <w:tcBorders>
              <w:top w:val="single" w:sz="6" w:space="0" w:color="auto"/>
              <w:bottom w:val="single" w:sz="12" w:space="0" w:color="auto"/>
            </w:tcBorders>
            <w:shd w:val="clear" w:color="auto" w:fill="E0E0E0"/>
            <w:vAlign w:val="center"/>
          </w:tcPr>
          <w:p w14:paraId="630D891B" w14:textId="77777777" w:rsidR="006200A9" w:rsidRDefault="00755D78" w:rsidP="00D22B64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Bibliografie</w:t>
            </w:r>
          </w:p>
          <w:p w14:paraId="4BCF5D37" w14:textId="77777777" w:rsidR="0082123E" w:rsidRPr="0082123E" w:rsidRDefault="0082123E" w:rsidP="0082123E">
            <w:pPr>
              <w:spacing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82123E">
              <w:rPr>
                <w:rFonts w:asciiTheme="minorHAnsi" w:hAnsiTheme="minorHAnsi" w:cstheme="minorHAnsi"/>
                <w:sz w:val="20"/>
                <w:szCs w:val="20"/>
              </w:rPr>
              <w:t>Gh.M.T.Rădulescu, Adrian T.G. Rădulescu, TOPOGRAFIE INGINEREASCĂ, note de curs, Editura UTPRESS, Cluj-Napoca, 2012, ISBN: 978-973-662-746-0,</w:t>
            </w:r>
          </w:p>
          <w:p w14:paraId="6D37F4F9" w14:textId="77777777" w:rsidR="0082123E" w:rsidRPr="0082123E" w:rsidRDefault="0082123E" w:rsidP="0082123E">
            <w:pPr>
              <w:pStyle w:val="ListParagraph"/>
              <w:numPr>
                <w:ilvl w:val="0"/>
                <w:numId w:val="41"/>
              </w:numPr>
              <w:spacing w:line="276" w:lineRule="auto"/>
              <w:ind w:left="306" w:hanging="284"/>
              <w:rPr>
                <w:rFonts w:asciiTheme="minorHAnsi" w:hAnsiTheme="minorHAnsi" w:cstheme="minorHAnsi"/>
                <w:sz w:val="20"/>
                <w:szCs w:val="20"/>
              </w:rPr>
            </w:pPr>
            <w:r w:rsidRPr="0082123E">
              <w:rPr>
                <w:rFonts w:asciiTheme="minorHAnsi" w:hAnsiTheme="minorHAnsi" w:cstheme="minorHAnsi"/>
                <w:sz w:val="20"/>
                <w:szCs w:val="20"/>
              </w:rPr>
              <w:t>Gheorghe M.T. Rădulescu, Adrian T.G. Rădulescu, Urmarirea comportarii terenurilor si a constructiilor, Partea I, Monitorizarea în regim static, Editura Universităţii de Nord, Baia Mare, 2012, ISBN 978-606- 536-237-6, 198 p.</w:t>
            </w:r>
          </w:p>
          <w:p w14:paraId="16BDE72D" w14:textId="77777777" w:rsidR="0082123E" w:rsidRPr="0082123E" w:rsidRDefault="0082123E" w:rsidP="0082123E">
            <w:pPr>
              <w:pStyle w:val="ListParagraph"/>
              <w:numPr>
                <w:ilvl w:val="0"/>
                <w:numId w:val="41"/>
              </w:numPr>
              <w:spacing w:line="276" w:lineRule="auto"/>
              <w:ind w:left="306" w:hanging="284"/>
              <w:rPr>
                <w:rFonts w:asciiTheme="minorHAnsi" w:hAnsiTheme="minorHAnsi" w:cstheme="minorHAnsi"/>
                <w:sz w:val="20"/>
                <w:szCs w:val="20"/>
              </w:rPr>
            </w:pPr>
            <w:r w:rsidRPr="0082123E">
              <w:rPr>
                <w:rFonts w:asciiTheme="minorHAnsi" w:hAnsiTheme="minorHAnsi" w:cstheme="minorHAnsi"/>
                <w:sz w:val="20"/>
                <w:szCs w:val="20"/>
              </w:rPr>
              <w:t>Gheorghe M.T. Rădulescu, Adrian T.G. Rădulescu, Urmarirea comportarii terenurilor si a constructiilor, Partea II, Monitorizarea în regim dinamic, Editura Universităţii de Nord, Baia Mare, 2012, ISBN 978- 606-536-240-6, 142 p</w:t>
            </w:r>
          </w:p>
          <w:p w14:paraId="0E5A606C" w14:textId="77777777" w:rsidR="0082123E" w:rsidRPr="0082123E" w:rsidRDefault="0082123E" w:rsidP="0082123E">
            <w:pPr>
              <w:pStyle w:val="ListParagraph"/>
              <w:numPr>
                <w:ilvl w:val="0"/>
                <w:numId w:val="41"/>
              </w:numPr>
              <w:spacing w:line="276" w:lineRule="auto"/>
              <w:ind w:left="306" w:hanging="284"/>
              <w:rPr>
                <w:rFonts w:asciiTheme="minorHAnsi" w:hAnsiTheme="minorHAnsi" w:cstheme="minorHAnsi"/>
                <w:sz w:val="20"/>
                <w:szCs w:val="20"/>
              </w:rPr>
            </w:pPr>
            <w:r w:rsidRPr="0082123E">
              <w:rPr>
                <w:rFonts w:asciiTheme="minorHAnsi" w:hAnsiTheme="minorHAnsi" w:cstheme="minorHAnsi"/>
                <w:sz w:val="20"/>
                <w:szCs w:val="20"/>
              </w:rPr>
              <w:t>Adrian Traian G.M. Rădulescu, Gheorghe M.T. Rădulescu, Urmărirea comportării terenurilor şi a construcţiilor, Metode, Tehnologii şi Instrumente, https://biblioteca.utcluj.ro/files/carti-online-cu- coperta/238-0.pdf, Editura UTPRESS, Cluj-Napoca . 2017, ISBN: 978-606-737-238-0, 178 pg.</w:t>
            </w:r>
          </w:p>
          <w:p w14:paraId="3C31D61E" w14:textId="77777777" w:rsidR="0082123E" w:rsidRPr="0082123E" w:rsidRDefault="0082123E" w:rsidP="0082123E">
            <w:pPr>
              <w:pStyle w:val="ListParagraph"/>
              <w:numPr>
                <w:ilvl w:val="0"/>
                <w:numId w:val="41"/>
              </w:numPr>
              <w:spacing w:line="276" w:lineRule="auto"/>
              <w:ind w:left="306" w:hanging="284"/>
              <w:rPr>
                <w:rFonts w:asciiTheme="minorHAnsi" w:hAnsiTheme="minorHAnsi" w:cstheme="minorHAnsi"/>
                <w:sz w:val="20"/>
                <w:szCs w:val="20"/>
              </w:rPr>
            </w:pPr>
            <w:r w:rsidRPr="0082123E">
              <w:rPr>
                <w:rFonts w:asciiTheme="minorHAnsi" w:hAnsiTheme="minorHAnsi" w:cstheme="minorHAnsi"/>
                <w:sz w:val="20"/>
                <w:szCs w:val="20"/>
              </w:rPr>
              <w:t>Gabriel Popescu, Monitorizarea deformării construcţiilor - note de curs - Editura Ex Terra Aurum Bucureşti,2017,</w:t>
            </w:r>
          </w:p>
          <w:p w14:paraId="5EF0104B" w14:textId="77777777" w:rsidR="0082123E" w:rsidRPr="0082123E" w:rsidRDefault="0082123E" w:rsidP="0082123E">
            <w:pPr>
              <w:pStyle w:val="ListParagraph"/>
              <w:numPr>
                <w:ilvl w:val="0"/>
                <w:numId w:val="41"/>
              </w:numPr>
              <w:spacing w:line="276" w:lineRule="auto"/>
              <w:ind w:left="306" w:hanging="284"/>
              <w:rPr>
                <w:rFonts w:asciiTheme="minorHAnsi" w:hAnsiTheme="minorHAnsi" w:cstheme="minorHAnsi"/>
                <w:sz w:val="20"/>
                <w:szCs w:val="20"/>
              </w:rPr>
            </w:pPr>
            <w:r w:rsidRPr="0082123E">
              <w:rPr>
                <w:rFonts w:asciiTheme="minorHAnsi" w:hAnsiTheme="minorHAnsi" w:cstheme="minorHAnsi"/>
                <w:sz w:val="20"/>
                <w:szCs w:val="20"/>
              </w:rPr>
              <w:t>Constantin Tarnovschi, Urmărirea comportării construcţiilor, Editura UTM, 2007,</w:t>
            </w:r>
          </w:p>
          <w:p w14:paraId="7D3F08D7" w14:textId="3AADED74" w:rsidR="00E357B3" w:rsidRPr="0082123E" w:rsidRDefault="0082123E" w:rsidP="0082123E">
            <w:pPr>
              <w:pStyle w:val="ListParagraph"/>
              <w:numPr>
                <w:ilvl w:val="0"/>
                <w:numId w:val="41"/>
              </w:numPr>
              <w:spacing w:line="276" w:lineRule="auto"/>
              <w:ind w:left="306" w:hanging="284"/>
              <w:rPr>
                <w:rFonts w:asciiTheme="minorHAnsi" w:hAnsiTheme="minorHAnsi" w:cstheme="minorHAnsi"/>
                <w:sz w:val="22"/>
                <w:szCs w:val="22"/>
              </w:rPr>
            </w:pPr>
            <w:r w:rsidRPr="0082123E">
              <w:rPr>
                <w:rFonts w:asciiTheme="minorHAnsi" w:hAnsiTheme="minorHAnsi" w:cstheme="minorHAnsi"/>
                <w:sz w:val="20"/>
                <w:szCs w:val="20"/>
              </w:rPr>
              <w:t>Cosmin Constantin Mușat, Urmărirea comportării construcţiilor, Editura UPT, 2012.</w:t>
            </w:r>
          </w:p>
        </w:tc>
      </w:tr>
    </w:tbl>
    <w:p w14:paraId="0978DC4E" w14:textId="77777777" w:rsidR="0012489D" w:rsidRPr="00150A51" w:rsidRDefault="0012489D" w:rsidP="00D22B64">
      <w:pPr>
        <w:spacing w:line="276" w:lineRule="auto"/>
        <w:rPr>
          <w:rFonts w:asciiTheme="minorHAnsi" w:hAnsiTheme="minorHAnsi" w:cstheme="minorHAnsi"/>
          <w:sz w:val="22"/>
          <w:szCs w:val="22"/>
        </w:rPr>
      </w:pP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5939"/>
        <w:gridCol w:w="849"/>
        <w:gridCol w:w="1662"/>
        <w:gridCol w:w="1157"/>
      </w:tblGrid>
      <w:tr w:rsidR="00200FAD" w:rsidRPr="00150A51" w14:paraId="796C26A8" w14:textId="77777777" w:rsidTr="0012489D">
        <w:trPr>
          <w:tblHeader/>
        </w:trPr>
        <w:tc>
          <w:tcPr>
            <w:tcW w:w="3091" w:type="pct"/>
            <w:tcBorders>
              <w:top w:val="single" w:sz="12" w:space="0" w:color="auto"/>
            </w:tcBorders>
            <w:shd w:val="clear" w:color="auto" w:fill="E0E0E0"/>
            <w:vAlign w:val="center"/>
          </w:tcPr>
          <w:p w14:paraId="08D68177" w14:textId="7C374BDE" w:rsidR="00200FAD" w:rsidRPr="00150A51" w:rsidRDefault="005072F7" w:rsidP="00D22B64">
            <w:pPr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9</w:t>
            </w:r>
            <w:r w:rsidR="00200FAD" w:rsidRPr="00150A5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.2 Seminar / laborator / proiect</w:t>
            </w:r>
            <w:r w:rsidR="009D5502" w:rsidRPr="00150A5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/ practică</w:t>
            </w:r>
          </w:p>
        </w:tc>
        <w:tc>
          <w:tcPr>
            <w:tcW w:w="442" w:type="pct"/>
            <w:tcBorders>
              <w:top w:val="single" w:sz="12" w:space="0" w:color="auto"/>
            </w:tcBorders>
            <w:vAlign w:val="center"/>
          </w:tcPr>
          <w:p w14:paraId="283173F2" w14:textId="77777777" w:rsidR="00200FAD" w:rsidRPr="00150A51" w:rsidRDefault="00200FAD" w:rsidP="00D22B64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Nr. ore</w:t>
            </w:r>
          </w:p>
        </w:tc>
        <w:tc>
          <w:tcPr>
            <w:tcW w:w="865" w:type="pct"/>
            <w:tcBorders>
              <w:top w:val="single" w:sz="12" w:space="0" w:color="auto"/>
            </w:tcBorders>
            <w:vAlign w:val="center"/>
          </w:tcPr>
          <w:p w14:paraId="0C39C9DB" w14:textId="77777777" w:rsidR="00200FAD" w:rsidRPr="00150A51" w:rsidRDefault="00200FAD" w:rsidP="00D22B64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Metode de predare</w:t>
            </w:r>
          </w:p>
        </w:tc>
        <w:tc>
          <w:tcPr>
            <w:tcW w:w="602" w:type="pct"/>
            <w:tcBorders>
              <w:top w:val="single" w:sz="12" w:space="0" w:color="auto"/>
            </w:tcBorders>
            <w:vAlign w:val="center"/>
          </w:tcPr>
          <w:p w14:paraId="2001A037" w14:textId="3D8F0B14" w:rsidR="00200FAD" w:rsidRPr="00150A51" w:rsidRDefault="00200FAD" w:rsidP="00D22B64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Observa</w:t>
            </w:r>
            <w:r w:rsidR="0012489D" w:rsidRPr="00150A5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ț</w:t>
            </w:r>
            <w:r w:rsidRPr="00150A5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ii</w:t>
            </w:r>
          </w:p>
        </w:tc>
      </w:tr>
      <w:tr w:rsidR="00200FAD" w:rsidRPr="00150A51" w14:paraId="4218510C" w14:textId="77777777" w:rsidTr="0012489D">
        <w:tc>
          <w:tcPr>
            <w:tcW w:w="3091" w:type="pct"/>
            <w:shd w:val="clear" w:color="auto" w:fill="E0E0E0"/>
            <w:vAlign w:val="center"/>
          </w:tcPr>
          <w:p w14:paraId="45140294" w14:textId="1A764783" w:rsidR="00200FAD" w:rsidRPr="0082123E" w:rsidRDefault="00687190" w:rsidP="00687190">
            <w:pPr>
              <w:pStyle w:val="ListParagraph"/>
              <w:numPr>
                <w:ilvl w:val="0"/>
                <w:numId w:val="39"/>
              </w:numPr>
              <w:overflowPunct w:val="0"/>
              <w:autoSpaceDE w:val="0"/>
              <w:autoSpaceDN w:val="0"/>
              <w:adjustRightInd w:val="0"/>
              <w:spacing w:line="276" w:lineRule="auto"/>
              <w:ind w:left="306" w:hanging="306"/>
              <w:jc w:val="both"/>
              <w:textAlignment w:val="baseline"/>
              <w:rPr>
                <w:rFonts w:asciiTheme="minorHAnsi" w:hAnsiTheme="minorHAnsi" w:cstheme="minorHAnsi"/>
                <w:sz w:val="20"/>
                <w:szCs w:val="20"/>
              </w:rPr>
            </w:pPr>
            <w:r w:rsidRPr="0082123E">
              <w:rPr>
                <w:rFonts w:asciiTheme="minorHAnsi" w:hAnsiTheme="minorHAnsi" w:cstheme="minorHAnsi"/>
                <w:sz w:val="20"/>
                <w:szCs w:val="20"/>
              </w:rPr>
              <w:t>Analiza conținutului legislației din domeniu, legislația  generală la nivelul UE și la nivel mondial, Cartea tehnică a construcției, Analiza conținutului Normativului P130, privind urmărirea comportării în timp a construcțiilor.</w:t>
            </w:r>
          </w:p>
        </w:tc>
        <w:tc>
          <w:tcPr>
            <w:tcW w:w="442" w:type="pct"/>
            <w:vAlign w:val="center"/>
          </w:tcPr>
          <w:p w14:paraId="2BB3B1DF" w14:textId="43E30CC4" w:rsidR="00200FAD" w:rsidRPr="00150A51" w:rsidRDefault="0082123E" w:rsidP="00D22B64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865" w:type="pct"/>
            <w:vMerge w:val="restart"/>
            <w:vAlign w:val="center"/>
          </w:tcPr>
          <w:p w14:paraId="27BB8424" w14:textId="77777777" w:rsidR="00200FAD" w:rsidRPr="00150A51" w:rsidRDefault="00200FAD" w:rsidP="00D22B64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02" w:type="pct"/>
            <w:vMerge w:val="restart"/>
            <w:vAlign w:val="center"/>
          </w:tcPr>
          <w:p w14:paraId="5FC92188" w14:textId="77777777" w:rsidR="00200FAD" w:rsidRPr="00150A51" w:rsidRDefault="00200FAD" w:rsidP="00D22B64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87190" w:rsidRPr="00150A51" w14:paraId="71B27CD6" w14:textId="77777777" w:rsidTr="00B70B19">
        <w:tc>
          <w:tcPr>
            <w:tcW w:w="3091" w:type="pct"/>
            <w:shd w:val="clear" w:color="auto" w:fill="E0E0E0"/>
          </w:tcPr>
          <w:p w14:paraId="43FF3163" w14:textId="7CD287F5" w:rsidR="00687190" w:rsidRPr="0082123E" w:rsidRDefault="00687190" w:rsidP="0082123E">
            <w:pPr>
              <w:pStyle w:val="TableParagraph"/>
              <w:numPr>
                <w:ilvl w:val="0"/>
                <w:numId w:val="39"/>
              </w:numPr>
              <w:spacing w:before="2"/>
              <w:ind w:left="306" w:hanging="306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82123E">
              <w:rPr>
                <w:rFonts w:asciiTheme="minorHAnsi" w:hAnsiTheme="minorHAnsi" w:cstheme="minorHAnsi"/>
                <w:w w:val="105"/>
                <w:sz w:val="20"/>
                <w:szCs w:val="20"/>
              </w:rPr>
              <w:t>Rețeaua</w:t>
            </w:r>
            <w:r w:rsidRPr="0082123E">
              <w:rPr>
                <w:rFonts w:asciiTheme="minorHAnsi" w:hAnsiTheme="minorHAnsi" w:cstheme="minorHAnsi"/>
                <w:spacing w:val="24"/>
                <w:w w:val="105"/>
                <w:sz w:val="20"/>
                <w:szCs w:val="20"/>
              </w:rPr>
              <w:t xml:space="preserve"> </w:t>
            </w:r>
            <w:r w:rsidRPr="0082123E">
              <w:rPr>
                <w:rFonts w:asciiTheme="minorHAnsi" w:hAnsiTheme="minorHAnsi" w:cstheme="minorHAnsi"/>
                <w:w w:val="105"/>
                <w:sz w:val="20"/>
                <w:szCs w:val="20"/>
              </w:rPr>
              <w:t>de</w:t>
            </w:r>
            <w:r w:rsidRPr="0082123E">
              <w:rPr>
                <w:rFonts w:asciiTheme="minorHAnsi" w:hAnsiTheme="minorHAnsi" w:cstheme="minorHAnsi"/>
                <w:spacing w:val="25"/>
                <w:w w:val="105"/>
                <w:sz w:val="20"/>
                <w:szCs w:val="20"/>
              </w:rPr>
              <w:t xml:space="preserve"> </w:t>
            </w:r>
            <w:r w:rsidRPr="0082123E">
              <w:rPr>
                <w:rFonts w:asciiTheme="minorHAnsi" w:hAnsiTheme="minorHAnsi" w:cstheme="minorHAnsi"/>
                <w:w w:val="105"/>
                <w:sz w:val="20"/>
                <w:szCs w:val="20"/>
              </w:rPr>
              <w:t>urmărire</w:t>
            </w:r>
            <w:r w:rsidRPr="0082123E">
              <w:rPr>
                <w:rFonts w:asciiTheme="minorHAnsi" w:hAnsiTheme="minorHAnsi" w:cstheme="minorHAnsi"/>
                <w:spacing w:val="27"/>
                <w:w w:val="105"/>
                <w:sz w:val="20"/>
                <w:szCs w:val="20"/>
              </w:rPr>
              <w:t xml:space="preserve"> </w:t>
            </w:r>
            <w:r w:rsidRPr="0082123E">
              <w:rPr>
                <w:rFonts w:asciiTheme="minorHAnsi" w:hAnsiTheme="minorHAnsi" w:cstheme="minorHAnsi"/>
                <w:w w:val="105"/>
                <w:sz w:val="20"/>
                <w:szCs w:val="20"/>
              </w:rPr>
              <w:t>a</w:t>
            </w:r>
            <w:r w:rsidRPr="0082123E">
              <w:rPr>
                <w:rFonts w:asciiTheme="minorHAnsi" w:hAnsiTheme="minorHAnsi" w:cstheme="minorHAnsi"/>
                <w:spacing w:val="29"/>
                <w:w w:val="105"/>
                <w:sz w:val="20"/>
                <w:szCs w:val="20"/>
              </w:rPr>
              <w:t xml:space="preserve"> </w:t>
            </w:r>
            <w:r w:rsidRPr="0082123E">
              <w:rPr>
                <w:rFonts w:asciiTheme="minorHAnsi" w:hAnsiTheme="minorHAnsi" w:cstheme="minorHAnsi"/>
                <w:w w:val="105"/>
                <w:sz w:val="20"/>
                <w:szCs w:val="20"/>
              </w:rPr>
              <w:t>urmărire</w:t>
            </w:r>
            <w:r w:rsidRPr="0082123E">
              <w:rPr>
                <w:rFonts w:asciiTheme="minorHAnsi" w:hAnsiTheme="minorHAnsi" w:cstheme="minorHAnsi"/>
                <w:spacing w:val="27"/>
                <w:w w:val="105"/>
                <w:sz w:val="20"/>
                <w:szCs w:val="20"/>
              </w:rPr>
              <w:t xml:space="preserve"> </w:t>
            </w:r>
            <w:r w:rsidRPr="0082123E">
              <w:rPr>
                <w:rFonts w:asciiTheme="minorHAnsi" w:hAnsiTheme="minorHAnsi" w:cstheme="minorHAnsi"/>
                <w:w w:val="105"/>
                <w:sz w:val="20"/>
                <w:szCs w:val="20"/>
              </w:rPr>
              <w:t>a</w:t>
            </w:r>
            <w:r w:rsidRPr="0082123E">
              <w:rPr>
                <w:rFonts w:asciiTheme="minorHAnsi" w:hAnsiTheme="minorHAnsi" w:cstheme="minorHAnsi"/>
                <w:spacing w:val="29"/>
                <w:w w:val="105"/>
                <w:sz w:val="20"/>
                <w:szCs w:val="20"/>
              </w:rPr>
              <w:t xml:space="preserve"> </w:t>
            </w:r>
            <w:r w:rsidRPr="0082123E">
              <w:rPr>
                <w:rFonts w:asciiTheme="minorHAnsi" w:hAnsiTheme="minorHAnsi" w:cstheme="minorHAnsi"/>
                <w:w w:val="105"/>
                <w:sz w:val="20"/>
                <w:szCs w:val="20"/>
              </w:rPr>
              <w:t>comportării</w:t>
            </w:r>
            <w:r w:rsidRPr="0082123E">
              <w:rPr>
                <w:rFonts w:asciiTheme="minorHAnsi" w:hAnsiTheme="minorHAnsi" w:cstheme="minorHAnsi"/>
                <w:spacing w:val="25"/>
                <w:w w:val="105"/>
                <w:sz w:val="20"/>
                <w:szCs w:val="20"/>
              </w:rPr>
              <w:t xml:space="preserve"> </w:t>
            </w:r>
            <w:r w:rsidRPr="0082123E">
              <w:rPr>
                <w:rFonts w:asciiTheme="minorHAnsi" w:hAnsiTheme="minorHAnsi" w:cstheme="minorHAnsi"/>
                <w:w w:val="105"/>
                <w:sz w:val="20"/>
                <w:szCs w:val="20"/>
              </w:rPr>
              <w:t>în</w:t>
            </w:r>
            <w:r w:rsidRPr="0082123E">
              <w:rPr>
                <w:rFonts w:asciiTheme="minorHAnsi" w:hAnsiTheme="minorHAnsi" w:cstheme="minorHAnsi"/>
                <w:spacing w:val="24"/>
                <w:w w:val="105"/>
                <w:sz w:val="20"/>
                <w:szCs w:val="20"/>
              </w:rPr>
              <w:t xml:space="preserve"> </w:t>
            </w:r>
            <w:r w:rsidRPr="0082123E">
              <w:rPr>
                <w:rFonts w:asciiTheme="minorHAnsi" w:hAnsiTheme="minorHAnsi" w:cstheme="minorHAnsi"/>
                <w:w w:val="105"/>
                <w:sz w:val="20"/>
                <w:szCs w:val="20"/>
              </w:rPr>
              <w:t>timp</w:t>
            </w:r>
            <w:r w:rsidRPr="0082123E">
              <w:rPr>
                <w:rFonts w:asciiTheme="minorHAnsi" w:hAnsiTheme="minorHAnsi" w:cstheme="minorHAnsi"/>
                <w:spacing w:val="25"/>
                <w:w w:val="105"/>
                <w:sz w:val="20"/>
                <w:szCs w:val="20"/>
              </w:rPr>
              <w:t xml:space="preserve"> </w:t>
            </w:r>
            <w:r w:rsidRPr="0082123E">
              <w:rPr>
                <w:rFonts w:asciiTheme="minorHAnsi" w:hAnsiTheme="minorHAnsi" w:cstheme="minorHAnsi"/>
                <w:spacing w:val="-10"/>
                <w:w w:val="105"/>
                <w:sz w:val="20"/>
                <w:szCs w:val="20"/>
              </w:rPr>
              <w:t>a</w:t>
            </w:r>
            <w:r w:rsidR="0082123E">
              <w:rPr>
                <w:rFonts w:asciiTheme="minorHAnsi" w:hAnsiTheme="minorHAnsi" w:cstheme="minorHAnsi"/>
                <w:spacing w:val="-10"/>
                <w:w w:val="105"/>
                <w:sz w:val="20"/>
                <w:szCs w:val="20"/>
              </w:rPr>
              <w:t xml:space="preserve"> </w:t>
            </w:r>
            <w:r w:rsidRPr="0082123E">
              <w:rPr>
                <w:rFonts w:asciiTheme="minorHAnsi" w:hAnsiTheme="minorHAnsi" w:cstheme="minorHAnsi"/>
                <w:w w:val="105"/>
                <w:sz w:val="20"/>
                <w:szCs w:val="20"/>
              </w:rPr>
              <w:t>terenurilor și a</w:t>
            </w:r>
            <w:r w:rsidRPr="0082123E">
              <w:rPr>
                <w:rFonts w:asciiTheme="minorHAnsi" w:hAnsiTheme="minorHAnsi" w:cstheme="minorHAnsi"/>
                <w:spacing w:val="17"/>
                <w:w w:val="105"/>
                <w:sz w:val="20"/>
                <w:szCs w:val="20"/>
              </w:rPr>
              <w:t xml:space="preserve"> </w:t>
            </w:r>
            <w:r w:rsidRPr="0082123E">
              <w:rPr>
                <w:rFonts w:asciiTheme="minorHAnsi" w:hAnsiTheme="minorHAnsi" w:cstheme="minorHAnsi"/>
                <w:w w:val="105"/>
                <w:sz w:val="20"/>
                <w:szCs w:val="20"/>
              </w:rPr>
              <w:t>construcțiilor în regim static și</w:t>
            </w:r>
            <w:r w:rsidRPr="0082123E">
              <w:rPr>
                <w:rFonts w:asciiTheme="minorHAnsi" w:hAnsiTheme="minorHAnsi" w:cstheme="minorHAnsi"/>
                <w:spacing w:val="16"/>
                <w:w w:val="105"/>
                <w:sz w:val="20"/>
                <w:szCs w:val="20"/>
              </w:rPr>
              <w:t xml:space="preserve"> </w:t>
            </w:r>
            <w:r w:rsidRPr="0082123E">
              <w:rPr>
                <w:rFonts w:asciiTheme="minorHAnsi" w:hAnsiTheme="minorHAnsi" w:cstheme="minorHAnsi"/>
                <w:w w:val="105"/>
                <w:sz w:val="20"/>
                <w:szCs w:val="20"/>
              </w:rPr>
              <w:t>cinematic, metode de proiectare, execuție și îndesire.</w:t>
            </w:r>
          </w:p>
        </w:tc>
        <w:tc>
          <w:tcPr>
            <w:tcW w:w="442" w:type="pct"/>
            <w:vAlign w:val="center"/>
          </w:tcPr>
          <w:p w14:paraId="30167D41" w14:textId="786D8AB3" w:rsidR="00687190" w:rsidRPr="00150A51" w:rsidRDefault="0082123E" w:rsidP="00687190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865" w:type="pct"/>
            <w:vMerge/>
            <w:vAlign w:val="center"/>
          </w:tcPr>
          <w:p w14:paraId="69CFFBBB" w14:textId="77777777" w:rsidR="00687190" w:rsidRPr="00150A51" w:rsidRDefault="00687190" w:rsidP="00687190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02" w:type="pct"/>
            <w:vMerge/>
            <w:vAlign w:val="center"/>
          </w:tcPr>
          <w:p w14:paraId="6AF91BF5" w14:textId="77777777" w:rsidR="00687190" w:rsidRPr="00150A51" w:rsidRDefault="00687190" w:rsidP="00687190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87190" w:rsidRPr="00150A51" w14:paraId="71E67693" w14:textId="77777777" w:rsidTr="00B70B19">
        <w:tc>
          <w:tcPr>
            <w:tcW w:w="3091" w:type="pct"/>
            <w:shd w:val="clear" w:color="auto" w:fill="E0E0E0"/>
          </w:tcPr>
          <w:p w14:paraId="1789B230" w14:textId="00DD0FD2" w:rsidR="00687190" w:rsidRPr="0082123E" w:rsidRDefault="00687190" w:rsidP="0082123E">
            <w:pPr>
              <w:pStyle w:val="TableParagraph"/>
              <w:numPr>
                <w:ilvl w:val="0"/>
                <w:numId w:val="39"/>
              </w:numPr>
              <w:ind w:left="306" w:hanging="306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82123E">
              <w:rPr>
                <w:rFonts w:asciiTheme="minorHAnsi" w:hAnsiTheme="minorHAnsi" w:cstheme="minorHAnsi"/>
                <w:spacing w:val="-2"/>
                <w:w w:val="105"/>
                <w:sz w:val="20"/>
                <w:szCs w:val="20"/>
              </w:rPr>
              <w:t>Urmărirea</w:t>
            </w:r>
            <w:r w:rsidRPr="0082123E">
              <w:rPr>
                <w:rFonts w:asciiTheme="minorHAnsi" w:hAnsiTheme="minorHAnsi" w:cstheme="minorHAnsi"/>
                <w:spacing w:val="-3"/>
                <w:w w:val="105"/>
                <w:sz w:val="20"/>
                <w:szCs w:val="20"/>
              </w:rPr>
              <w:t xml:space="preserve"> </w:t>
            </w:r>
            <w:r w:rsidRPr="0082123E">
              <w:rPr>
                <w:rFonts w:asciiTheme="minorHAnsi" w:hAnsiTheme="minorHAnsi" w:cstheme="minorHAnsi"/>
                <w:spacing w:val="-2"/>
                <w:w w:val="105"/>
                <w:sz w:val="20"/>
                <w:szCs w:val="20"/>
              </w:rPr>
              <w:t>comportării</w:t>
            </w:r>
            <w:r w:rsidRPr="0082123E"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 xml:space="preserve"> </w:t>
            </w:r>
            <w:r w:rsidRPr="0082123E">
              <w:rPr>
                <w:rFonts w:asciiTheme="minorHAnsi" w:hAnsiTheme="minorHAnsi" w:cstheme="minorHAnsi"/>
                <w:spacing w:val="-2"/>
                <w:w w:val="105"/>
                <w:sz w:val="20"/>
                <w:szCs w:val="20"/>
              </w:rPr>
              <w:t>în</w:t>
            </w:r>
            <w:r w:rsidRPr="0082123E">
              <w:rPr>
                <w:rFonts w:asciiTheme="minorHAnsi" w:hAnsiTheme="minorHAnsi" w:cstheme="minorHAnsi"/>
                <w:spacing w:val="-3"/>
                <w:w w:val="105"/>
                <w:sz w:val="20"/>
                <w:szCs w:val="20"/>
              </w:rPr>
              <w:t xml:space="preserve"> </w:t>
            </w:r>
            <w:r w:rsidRPr="0082123E">
              <w:rPr>
                <w:rFonts w:asciiTheme="minorHAnsi" w:hAnsiTheme="minorHAnsi" w:cstheme="minorHAnsi"/>
                <w:spacing w:val="-2"/>
                <w:w w:val="105"/>
                <w:sz w:val="20"/>
                <w:szCs w:val="20"/>
              </w:rPr>
              <w:t>timp</w:t>
            </w:r>
            <w:r w:rsidRPr="0082123E">
              <w:rPr>
                <w:rFonts w:asciiTheme="minorHAnsi" w:hAnsiTheme="minorHAnsi" w:cstheme="minorHAnsi"/>
                <w:spacing w:val="-4"/>
                <w:w w:val="105"/>
                <w:sz w:val="20"/>
                <w:szCs w:val="20"/>
              </w:rPr>
              <w:t xml:space="preserve"> </w:t>
            </w:r>
            <w:r w:rsidRPr="0082123E">
              <w:rPr>
                <w:rFonts w:asciiTheme="minorHAnsi" w:hAnsiTheme="minorHAnsi" w:cstheme="minorHAnsi"/>
                <w:spacing w:val="-2"/>
                <w:w w:val="105"/>
                <w:sz w:val="20"/>
                <w:szCs w:val="20"/>
              </w:rPr>
              <w:t>în</w:t>
            </w:r>
            <w:r w:rsidRPr="0082123E">
              <w:rPr>
                <w:rFonts w:asciiTheme="minorHAnsi" w:hAnsiTheme="minorHAnsi" w:cstheme="minorHAnsi"/>
                <w:w w:val="105"/>
                <w:sz w:val="20"/>
                <w:szCs w:val="20"/>
              </w:rPr>
              <w:t xml:space="preserve"> </w:t>
            </w:r>
            <w:r w:rsidRPr="0082123E">
              <w:rPr>
                <w:rFonts w:asciiTheme="minorHAnsi" w:hAnsiTheme="minorHAnsi" w:cstheme="minorHAnsi"/>
                <w:spacing w:val="-2"/>
                <w:w w:val="105"/>
                <w:sz w:val="20"/>
                <w:szCs w:val="20"/>
              </w:rPr>
              <w:t>regim</w:t>
            </w:r>
            <w:r w:rsidRPr="0082123E">
              <w:rPr>
                <w:rFonts w:asciiTheme="minorHAnsi" w:hAnsiTheme="minorHAnsi" w:cstheme="minorHAnsi"/>
                <w:spacing w:val="-6"/>
                <w:w w:val="105"/>
                <w:sz w:val="20"/>
                <w:szCs w:val="20"/>
              </w:rPr>
              <w:t xml:space="preserve"> </w:t>
            </w:r>
            <w:r w:rsidRPr="0082123E">
              <w:rPr>
                <w:rFonts w:asciiTheme="minorHAnsi" w:hAnsiTheme="minorHAnsi" w:cstheme="minorHAnsi"/>
                <w:spacing w:val="-2"/>
                <w:w w:val="105"/>
                <w:sz w:val="20"/>
                <w:szCs w:val="20"/>
              </w:rPr>
              <w:t>static,</w:t>
            </w:r>
            <w:r w:rsidRPr="0082123E">
              <w:rPr>
                <w:rFonts w:asciiTheme="minorHAnsi" w:hAnsiTheme="minorHAnsi" w:cstheme="minorHAnsi"/>
                <w:spacing w:val="-3"/>
                <w:w w:val="105"/>
                <w:sz w:val="20"/>
                <w:szCs w:val="20"/>
              </w:rPr>
              <w:t xml:space="preserve"> </w:t>
            </w:r>
            <w:r w:rsidRPr="0082123E">
              <w:rPr>
                <w:rFonts w:asciiTheme="minorHAnsi" w:hAnsiTheme="minorHAnsi" w:cstheme="minorHAnsi"/>
                <w:spacing w:val="-2"/>
                <w:w w:val="105"/>
                <w:sz w:val="20"/>
                <w:szCs w:val="20"/>
              </w:rPr>
              <w:t>clădiri,</w:t>
            </w:r>
            <w:r w:rsidRPr="0082123E">
              <w:rPr>
                <w:rFonts w:asciiTheme="minorHAnsi" w:hAnsiTheme="minorHAnsi" w:cstheme="minorHAnsi"/>
                <w:spacing w:val="-6"/>
                <w:w w:val="105"/>
                <w:sz w:val="20"/>
                <w:szCs w:val="20"/>
              </w:rPr>
              <w:t xml:space="preserve"> </w:t>
            </w:r>
            <w:r w:rsidRPr="0082123E">
              <w:rPr>
                <w:rFonts w:asciiTheme="minorHAnsi" w:hAnsiTheme="minorHAnsi" w:cstheme="minorHAnsi"/>
                <w:spacing w:val="-2"/>
                <w:w w:val="105"/>
                <w:sz w:val="20"/>
                <w:szCs w:val="20"/>
              </w:rPr>
              <w:t>tasări</w:t>
            </w:r>
            <w:r w:rsidR="0082123E">
              <w:rPr>
                <w:rFonts w:asciiTheme="minorHAnsi" w:hAnsiTheme="minorHAnsi" w:cstheme="minorHAnsi"/>
                <w:spacing w:val="-2"/>
                <w:w w:val="105"/>
                <w:sz w:val="20"/>
                <w:szCs w:val="20"/>
              </w:rPr>
              <w:t xml:space="preserve"> </w:t>
            </w:r>
            <w:r w:rsidRPr="0082123E">
              <w:rPr>
                <w:rFonts w:asciiTheme="minorHAnsi" w:hAnsiTheme="minorHAnsi" w:cstheme="minorHAnsi"/>
                <w:sz w:val="20"/>
                <w:szCs w:val="20"/>
              </w:rPr>
              <w:t>și</w:t>
            </w:r>
            <w:r w:rsidRPr="0082123E">
              <w:rPr>
                <w:rFonts w:asciiTheme="minorHAnsi" w:hAnsiTheme="minorHAnsi" w:cstheme="minorHAnsi"/>
                <w:spacing w:val="-16"/>
                <w:sz w:val="20"/>
                <w:szCs w:val="20"/>
              </w:rPr>
              <w:t xml:space="preserve"> </w:t>
            </w:r>
            <w:r w:rsidRPr="0082123E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alunecări.</w:t>
            </w:r>
          </w:p>
        </w:tc>
        <w:tc>
          <w:tcPr>
            <w:tcW w:w="442" w:type="pct"/>
            <w:vAlign w:val="center"/>
          </w:tcPr>
          <w:p w14:paraId="18858F11" w14:textId="1D6EEA84" w:rsidR="00687190" w:rsidRPr="00150A51" w:rsidRDefault="0082123E" w:rsidP="00687190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865" w:type="pct"/>
            <w:vMerge/>
            <w:vAlign w:val="center"/>
          </w:tcPr>
          <w:p w14:paraId="56CE386C" w14:textId="77777777" w:rsidR="00687190" w:rsidRPr="00150A51" w:rsidRDefault="00687190" w:rsidP="00687190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02" w:type="pct"/>
            <w:vMerge/>
            <w:vAlign w:val="center"/>
          </w:tcPr>
          <w:p w14:paraId="40575862" w14:textId="77777777" w:rsidR="00687190" w:rsidRPr="00150A51" w:rsidRDefault="00687190" w:rsidP="00687190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87190" w:rsidRPr="00150A51" w14:paraId="2D20CD5D" w14:textId="77777777" w:rsidTr="00B70B19">
        <w:trPr>
          <w:trHeight w:val="285"/>
        </w:trPr>
        <w:tc>
          <w:tcPr>
            <w:tcW w:w="3091" w:type="pct"/>
            <w:shd w:val="clear" w:color="auto" w:fill="E0E0E0"/>
          </w:tcPr>
          <w:p w14:paraId="39EA0FC1" w14:textId="7C0D2358" w:rsidR="00687190" w:rsidRPr="0082123E" w:rsidRDefault="00687190" w:rsidP="0082123E">
            <w:pPr>
              <w:pStyle w:val="TableParagraph"/>
              <w:numPr>
                <w:ilvl w:val="0"/>
                <w:numId w:val="39"/>
              </w:numPr>
              <w:spacing w:before="2"/>
              <w:ind w:left="306" w:hanging="306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82123E">
              <w:rPr>
                <w:rFonts w:asciiTheme="minorHAnsi" w:hAnsiTheme="minorHAnsi" w:cstheme="minorHAnsi"/>
                <w:w w:val="105"/>
                <w:sz w:val="20"/>
                <w:szCs w:val="20"/>
              </w:rPr>
              <w:t>Monitorizarea</w:t>
            </w:r>
            <w:r w:rsidRPr="0082123E">
              <w:rPr>
                <w:rFonts w:asciiTheme="minorHAnsi" w:hAnsiTheme="minorHAnsi" w:cstheme="minorHAnsi"/>
                <w:spacing w:val="-11"/>
                <w:w w:val="105"/>
                <w:sz w:val="20"/>
                <w:szCs w:val="20"/>
              </w:rPr>
              <w:t xml:space="preserve"> </w:t>
            </w:r>
            <w:r w:rsidRPr="0082123E">
              <w:rPr>
                <w:rFonts w:asciiTheme="minorHAnsi" w:hAnsiTheme="minorHAnsi" w:cstheme="minorHAnsi"/>
                <w:w w:val="105"/>
                <w:sz w:val="20"/>
                <w:szCs w:val="20"/>
              </w:rPr>
              <w:t>senzorială</w:t>
            </w:r>
            <w:r w:rsidRPr="0082123E">
              <w:rPr>
                <w:rFonts w:asciiTheme="minorHAnsi" w:hAnsiTheme="minorHAnsi" w:cstheme="minorHAnsi"/>
                <w:spacing w:val="-12"/>
                <w:w w:val="105"/>
                <w:sz w:val="20"/>
                <w:szCs w:val="20"/>
              </w:rPr>
              <w:t xml:space="preserve"> </w:t>
            </w:r>
            <w:r w:rsidRPr="0082123E">
              <w:rPr>
                <w:rFonts w:asciiTheme="minorHAnsi" w:hAnsiTheme="minorHAnsi" w:cstheme="minorHAnsi"/>
                <w:w w:val="105"/>
                <w:sz w:val="20"/>
                <w:szCs w:val="20"/>
              </w:rPr>
              <w:t>a</w:t>
            </w:r>
            <w:r w:rsidRPr="0082123E">
              <w:rPr>
                <w:rFonts w:asciiTheme="minorHAnsi" w:hAnsiTheme="minorHAnsi" w:cstheme="minorHAnsi"/>
                <w:spacing w:val="-10"/>
                <w:w w:val="105"/>
                <w:sz w:val="20"/>
                <w:szCs w:val="20"/>
              </w:rPr>
              <w:t xml:space="preserve"> </w:t>
            </w:r>
            <w:r w:rsidRPr="0082123E">
              <w:rPr>
                <w:rFonts w:asciiTheme="minorHAnsi" w:hAnsiTheme="minorHAnsi" w:cstheme="minorHAnsi"/>
                <w:w w:val="105"/>
                <w:sz w:val="20"/>
                <w:szCs w:val="20"/>
              </w:rPr>
              <w:t>structurilor,</w:t>
            </w:r>
            <w:r w:rsidRPr="0082123E">
              <w:rPr>
                <w:rFonts w:asciiTheme="minorHAnsi" w:hAnsiTheme="minorHAnsi" w:cstheme="minorHAnsi"/>
                <w:spacing w:val="-10"/>
                <w:w w:val="105"/>
                <w:sz w:val="20"/>
                <w:szCs w:val="20"/>
              </w:rPr>
              <w:t xml:space="preserve"> </w:t>
            </w:r>
            <w:r w:rsidRPr="0082123E">
              <w:rPr>
                <w:rFonts w:asciiTheme="minorHAnsi" w:hAnsiTheme="minorHAnsi" w:cstheme="minorHAnsi"/>
                <w:w w:val="105"/>
                <w:sz w:val="20"/>
                <w:szCs w:val="20"/>
              </w:rPr>
              <w:t>Structura</w:t>
            </w:r>
            <w:r w:rsidRPr="0082123E">
              <w:rPr>
                <w:rFonts w:asciiTheme="minorHAnsi" w:hAnsiTheme="minorHAnsi" w:cstheme="minorHAnsi"/>
                <w:spacing w:val="-9"/>
                <w:w w:val="105"/>
                <w:sz w:val="20"/>
                <w:szCs w:val="20"/>
              </w:rPr>
              <w:t xml:space="preserve"> </w:t>
            </w:r>
            <w:r w:rsidRPr="0082123E">
              <w:rPr>
                <w:rFonts w:asciiTheme="minorHAnsi" w:hAnsiTheme="minorHAnsi" w:cstheme="minorHAnsi"/>
                <w:spacing w:val="-2"/>
                <w:w w:val="105"/>
                <w:sz w:val="20"/>
                <w:szCs w:val="20"/>
              </w:rPr>
              <w:t>generală</w:t>
            </w:r>
            <w:r w:rsidR="0082123E">
              <w:rPr>
                <w:rFonts w:asciiTheme="minorHAnsi" w:hAnsiTheme="minorHAnsi" w:cstheme="minorHAnsi"/>
                <w:spacing w:val="-2"/>
                <w:w w:val="105"/>
                <w:sz w:val="20"/>
                <w:szCs w:val="20"/>
              </w:rPr>
              <w:t xml:space="preserve"> </w:t>
            </w:r>
            <w:r w:rsidRPr="0082123E">
              <w:rPr>
                <w:rFonts w:asciiTheme="minorHAnsi" w:hAnsiTheme="minorHAnsi" w:cstheme="minorHAnsi"/>
                <w:sz w:val="20"/>
                <w:szCs w:val="20"/>
              </w:rPr>
              <w:t>a</w:t>
            </w:r>
            <w:r w:rsidRPr="0082123E">
              <w:rPr>
                <w:rFonts w:asciiTheme="minorHAnsi" w:hAnsiTheme="minorHAnsi" w:cstheme="minorHAnsi"/>
                <w:spacing w:val="4"/>
                <w:sz w:val="20"/>
                <w:szCs w:val="20"/>
              </w:rPr>
              <w:t xml:space="preserve"> </w:t>
            </w:r>
            <w:r w:rsidRPr="0082123E">
              <w:rPr>
                <w:rFonts w:asciiTheme="minorHAnsi" w:hAnsiTheme="minorHAnsi" w:cstheme="minorHAnsi"/>
                <w:sz w:val="20"/>
                <w:szCs w:val="20"/>
              </w:rPr>
              <w:t>unui</w:t>
            </w:r>
            <w:r w:rsidRPr="0082123E">
              <w:rPr>
                <w:rFonts w:asciiTheme="minorHAnsi" w:hAnsiTheme="minorHAnsi" w:cstheme="minorHAnsi"/>
                <w:spacing w:val="4"/>
                <w:sz w:val="20"/>
                <w:szCs w:val="20"/>
              </w:rPr>
              <w:t xml:space="preserve"> </w:t>
            </w:r>
            <w:r w:rsidRPr="0082123E">
              <w:rPr>
                <w:rFonts w:asciiTheme="minorHAnsi" w:hAnsiTheme="minorHAnsi" w:cstheme="minorHAnsi"/>
                <w:sz w:val="20"/>
                <w:szCs w:val="20"/>
              </w:rPr>
              <w:t>senzor,</w:t>
            </w:r>
            <w:r w:rsidRPr="0082123E">
              <w:rPr>
                <w:rFonts w:asciiTheme="minorHAnsi" w:hAnsiTheme="minorHAnsi" w:cstheme="minorHAnsi"/>
                <w:spacing w:val="5"/>
                <w:sz w:val="20"/>
                <w:szCs w:val="20"/>
              </w:rPr>
              <w:t xml:space="preserve"> </w:t>
            </w:r>
            <w:r w:rsidRPr="0082123E">
              <w:rPr>
                <w:rFonts w:asciiTheme="minorHAnsi" w:hAnsiTheme="minorHAnsi" w:cstheme="minorHAnsi"/>
                <w:sz w:val="20"/>
                <w:szCs w:val="20"/>
              </w:rPr>
              <w:t>utilizare,</w:t>
            </w:r>
            <w:r w:rsidRPr="0082123E">
              <w:rPr>
                <w:rFonts w:asciiTheme="minorHAnsi" w:hAnsiTheme="minorHAnsi" w:cstheme="minorHAnsi"/>
                <w:spacing w:val="4"/>
                <w:sz w:val="20"/>
                <w:szCs w:val="20"/>
              </w:rPr>
              <w:t xml:space="preserve"> </w:t>
            </w:r>
            <w:r w:rsidRPr="0082123E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clasificări.</w:t>
            </w:r>
          </w:p>
        </w:tc>
        <w:tc>
          <w:tcPr>
            <w:tcW w:w="442" w:type="pct"/>
            <w:vAlign w:val="center"/>
          </w:tcPr>
          <w:p w14:paraId="636B2325" w14:textId="43279C99" w:rsidR="00687190" w:rsidRPr="00150A51" w:rsidRDefault="0082123E" w:rsidP="00687190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865" w:type="pct"/>
            <w:vMerge/>
            <w:vAlign w:val="center"/>
          </w:tcPr>
          <w:p w14:paraId="20303FF3" w14:textId="77777777" w:rsidR="00687190" w:rsidRPr="00150A51" w:rsidRDefault="00687190" w:rsidP="00687190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02" w:type="pct"/>
            <w:vMerge/>
            <w:vAlign w:val="center"/>
          </w:tcPr>
          <w:p w14:paraId="76120A44" w14:textId="77777777" w:rsidR="00687190" w:rsidRPr="00150A51" w:rsidRDefault="00687190" w:rsidP="00687190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87190" w:rsidRPr="00150A51" w14:paraId="307155B0" w14:textId="77777777" w:rsidTr="00B70B19">
        <w:trPr>
          <w:trHeight w:val="282"/>
        </w:trPr>
        <w:tc>
          <w:tcPr>
            <w:tcW w:w="3091" w:type="pct"/>
            <w:shd w:val="clear" w:color="auto" w:fill="E0E0E0"/>
          </w:tcPr>
          <w:p w14:paraId="0E12CB40" w14:textId="701B6DFB" w:rsidR="00687190" w:rsidRPr="0082123E" w:rsidRDefault="00687190" w:rsidP="0082123E">
            <w:pPr>
              <w:pStyle w:val="TableParagraph"/>
              <w:numPr>
                <w:ilvl w:val="0"/>
                <w:numId w:val="39"/>
              </w:numPr>
              <w:spacing w:before="2"/>
              <w:ind w:left="306" w:hanging="306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82123E">
              <w:rPr>
                <w:rFonts w:asciiTheme="minorHAnsi" w:hAnsiTheme="minorHAnsi" w:cstheme="minorHAnsi"/>
                <w:w w:val="105"/>
                <w:sz w:val="20"/>
                <w:szCs w:val="20"/>
              </w:rPr>
              <w:t>Măsurarea</w:t>
            </w:r>
            <w:r w:rsidRPr="0082123E">
              <w:rPr>
                <w:rFonts w:asciiTheme="minorHAnsi" w:hAnsiTheme="minorHAnsi" w:cstheme="minorHAnsi"/>
                <w:spacing w:val="64"/>
                <w:w w:val="105"/>
                <w:sz w:val="20"/>
                <w:szCs w:val="20"/>
              </w:rPr>
              <w:t xml:space="preserve"> </w:t>
            </w:r>
            <w:r w:rsidRPr="0082123E">
              <w:rPr>
                <w:rFonts w:asciiTheme="minorHAnsi" w:hAnsiTheme="minorHAnsi" w:cstheme="minorHAnsi"/>
                <w:w w:val="105"/>
                <w:sz w:val="20"/>
                <w:szCs w:val="20"/>
              </w:rPr>
              <w:t>şi</w:t>
            </w:r>
            <w:r w:rsidRPr="0082123E">
              <w:rPr>
                <w:rFonts w:asciiTheme="minorHAnsi" w:hAnsiTheme="minorHAnsi" w:cstheme="minorHAnsi"/>
                <w:spacing w:val="61"/>
                <w:w w:val="105"/>
                <w:sz w:val="20"/>
                <w:szCs w:val="20"/>
              </w:rPr>
              <w:t xml:space="preserve"> </w:t>
            </w:r>
            <w:r w:rsidRPr="0082123E">
              <w:rPr>
                <w:rFonts w:asciiTheme="minorHAnsi" w:hAnsiTheme="minorHAnsi" w:cstheme="minorHAnsi"/>
                <w:w w:val="105"/>
                <w:sz w:val="20"/>
                <w:szCs w:val="20"/>
              </w:rPr>
              <w:t>analiza</w:t>
            </w:r>
            <w:r w:rsidRPr="0082123E">
              <w:rPr>
                <w:rFonts w:asciiTheme="minorHAnsi" w:hAnsiTheme="minorHAnsi" w:cstheme="minorHAnsi"/>
                <w:spacing w:val="60"/>
                <w:w w:val="105"/>
                <w:sz w:val="20"/>
                <w:szCs w:val="20"/>
              </w:rPr>
              <w:t xml:space="preserve"> </w:t>
            </w:r>
            <w:r w:rsidRPr="0082123E">
              <w:rPr>
                <w:rFonts w:asciiTheme="minorHAnsi" w:hAnsiTheme="minorHAnsi" w:cstheme="minorHAnsi"/>
                <w:w w:val="105"/>
                <w:sz w:val="20"/>
                <w:szCs w:val="20"/>
              </w:rPr>
              <w:t>efectelor</w:t>
            </w:r>
            <w:r w:rsidRPr="0082123E">
              <w:rPr>
                <w:rFonts w:asciiTheme="minorHAnsi" w:hAnsiTheme="minorHAnsi" w:cstheme="minorHAnsi"/>
                <w:spacing w:val="58"/>
                <w:w w:val="105"/>
                <w:sz w:val="20"/>
                <w:szCs w:val="20"/>
              </w:rPr>
              <w:t xml:space="preserve"> </w:t>
            </w:r>
            <w:r w:rsidRPr="0082123E">
              <w:rPr>
                <w:rFonts w:asciiTheme="minorHAnsi" w:hAnsiTheme="minorHAnsi" w:cstheme="minorHAnsi"/>
                <w:w w:val="105"/>
                <w:sz w:val="20"/>
                <w:szCs w:val="20"/>
              </w:rPr>
              <w:t>însoririi</w:t>
            </w:r>
            <w:r w:rsidRPr="0082123E">
              <w:rPr>
                <w:rFonts w:asciiTheme="minorHAnsi" w:hAnsiTheme="minorHAnsi" w:cstheme="minorHAnsi"/>
                <w:spacing w:val="58"/>
                <w:w w:val="105"/>
                <w:sz w:val="20"/>
                <w:szCs w:val="20"/>
              </w:rPr>
              <w:t xml:space="preserve"> </w:t>
            </w:r>
            <w:r w:rsidRPr="0082123E">
              <w:rPr>
                <w:rFonts w:asciiTheme="minorHAnsi" w:hAnsiTheme="minorHAnsi" w:cstheme="minorHAnsi"/>
                <w:w w:val="105"/>
                <w:sz w:val="20"/>
                <w:szCs w:val="20"/>
              </w:rPr>
              <w:t>neuniforme</w:t>
            </w:r>
            <w:r w:rsidRPr="0082123E">
              <w:rPr>
                <w:rFonts w:asciiTheme="minorHAnsi" w:hAnsiTheme="minorHAnsi" w:cstheme="minorHAnsi"/>
                <w:spacing w:val="59"/>
                <w:w w:val="105"/>
                <w:sz w:val="20"/>
                <w:szCs w:val="20"/>
              </w:rPr>
              <w:t xml:space="preserve"> </w:t>
            </w:r>
            <w:r w:rsidRPr="0082123E">
              <w:rPr>
                <w:rFonts w:asciiTheme="minorHAnsi" w:hAnsiTheme="minorHAnsi" w:cstheme="minorHAnsi"/>
                <w:spacing w:val="-5"/>
                <w:w w:val="105"/>
                <w:sz w:val="20"/>
                <w:szCs w:val="20"/>
              </w:rPr>
              <w:t>şi</w:t>
            </w:r>
            <w:r w:rsidR="0082123E">
              <w:rPr>
                <w:rFonts w:asciiTheme="minorHAnsi" w:hAnsiTheme="minorHAnsi" w:cstheme="minorHAnsi"/>
                <w:spacing w:val="-5"/>
                <w:w w:val="105"/>
                <w:sz w:val="20"/>
                <w:szCs w:val="20"/>
              </w:rPr>
              <w:t xml:space="preserve"> </w:t>
            </w:r>
            <w:r w:rsidR="0082123E" w:rsidRPr="0082123E">
              <w:rPr>
                <w:rFonts w:asciiTheme="minorHAnsi" w:hAnsiTheme="minorHAnsi" w:cstheme="minorHAnsi"/>
                <w:spacing w:val="-2"/>
                <w:w w:val="105"/>
                <w:sz w:val="20"/>
                <w:szCs w:val="20"/>
              </w:rPr>
              <w:t>a</w:t>
            </w:r>
            <w:r w:rsidRPr="0082123E">
              <w:rPr>
                <w:rFonts w:asciiTheme="minorHAnsi" w:hAnsiTheme="minorHAnsi" w:cstheme="minorHAnsi"/>
                <w:spacing w:val="-2"/>
                <w:w w:val="105"/>
                <w:sz w:val="20"/>
                <w:szCs w:val="20"/>
              </w:rPr>
              <w:t>naliza</w:t>
            </w:r>
            <w:r w:rsidR="0082123E" w:rsidRPr="0082123E">
              <w:rPr>
                <w:rFonts w:asciiTheme="minorHAnsi" w:hAnsiTheme="minorHAnsi" w:cstheme="minorHAnsi"/>
                <w:spacing w:val="-2"/>
                <w:w w:val="105"/>
                <w:sz w:val="20"/>
                <w:szCs w:val="20"/>
              </w:rPr>
              <w:t xml:space="preserve"> </w:t>
            </w:r>
            <w:r w:rsidRPr="0082123E">
              <w:rPr>
                <w:rFonts w:asciiTheme="minorHAnsi" w:hAnsiTheme="minorHAnsi" w:cstheme="minorHAnsi"/>
                <w:spacing w:val="-2"/>
                <w:w w:val="105"/>
                <w:sz w:val="20"/>
                <w:szCs w:val="20"/>
              </w:rPr>
              <w:t>efectelor</w:t>
            </w:r>
            <w:r w:rsidR="0082123E" w:rsidRPr="0082123E">
              <w:rPr>
                <w:rFonts w:asciiTheme="minorHAnsi" w:hAnsiTheme="minorHAnsi" w:cstheme="minorHAnsi"/>
                <w:spacing w:val="-2"/>
                <w:w w:val="105"/>
                <w:sz w:val="20"/>
                <w:szCs w:val="20"/>
              </w:rPr>
              <w:t xml:space="preserve"> </w:t>
            </w:r>
            <w:r w:rsidRPr="0082123E">
              <w:rPr>
                <w:rFonts w:asciiTheme="minorHAnsi" w:hAnsiTheme="minorHAnsi" w:cstheme="minorHAnsi"/>
                <w:spacing w:val="-2"/>
                <w:w w:val="105"/>
                <w:sz w:val="20"/>
                <w:szCs w:val="20"/>
              </w:rPr>
              <w:t>vântului.</w:t>
            </w:r>
          </w:p>
        </w:tc>
        <w:tc>
          <w:tcPr>
            <w:tcW w:w="442" w:type="pct"/>
            <w:vAlign w:val="center"/>
          </w:tcPr>
          <w:p w14:paraId="020C108C" w14:textId="61AF80D5" w:rsidR="00687190" w:rsidRPr="00150A51" w:rsidRDefault="0082123E" w:rsidP="00687190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865" w:type="pct"/>
            <w:vMerge/>
            <w:vAlign w:val="center"/>
          </w:tcPr>
          <w:p w14:paraId="23E38A7A" w14:textId="77777777" w:rsidR="00687190" w:rsidRPr="00150A51" w:rsidRDefault="00687190" w:rsidP="00687190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02" w:type="pct"/>
            <w:vMerge/>
            <w:vAlign w:val="center"/>
          </w:tcPr>
          <w:p w14:paraId="6B4425F7" w14:textId="77777777" w:rsidR="00687190" w:rsidRPr="00150A51" w:rsidRDefault="00687190" w:rsidP="00687190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87190" w:rsidRPr="00150A51" w14:paraId="14F8E1CC" w14:textId="77777777" w:rsidTr="00B70B19">
        <w:trPr>
          <w:trHeight w:val="282"/>
        </w:trPr>
        <w:tc>
          <w:tcPr>
            <w:tcW w:w="3091" w:type="pct"/>
            <w:shd w:val="clear" w:color="auto" w:fill="E0E0E0"/>
          </w:tcPr>
          <w:p w14:paraId="51163FCE" w14:textId="26BD3A32" w:rsidR="00687190" w:rsidRPr="0082123E" w:rsidRDefault="00687190" w:rsidP="0082123E">
            <w:pPr>
              <w:pStyle w:val="TableParagraph"/>
              <w:numPr>
                <w:ilvl w:val="0"/>
                <w:numId w:val="39"/>
              </w:numPr>
              <w:spacing w:before="3"/>
              <w:ind w:left="306" w:hanging="306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82123E">
              <w:rPr>
                <w:rFonts w:asciiTheme="minorHAnsi" w:hAnsiTheme="minorHAnsi" w:cstheme="minorHAnsi"/>
                <w:w w:val="105"/>
                <w:sz w:val="20"/>
                <w:szCs w:val="20"/>
              </w:rPr>
              <w:t>Crearea</w:t>
            </w:r>
            <w:r w:rsidRPr="0082123E">
              <w:rPr>
                <w:rFonts w:asciiTheme="minorHAnsi" w:hAnsiTheme="minorHAnsi" w:cstheme="minorHAnsi"/>
                <w:spacing w:val="-11"/>
                <w:w w:val="105"/>
                <w:sz w:val="20"/>
                <w:szCs w:val="20"/>
              </w:rPr>
              <w:t xml:space="preserve"> </w:t>
            </w:r>
            <w:r w:rsidRPr="0082123E">
              <w:rPr>
                <w:rFonts w:asciiTheme="minorHAnsi" w:hAnsiTheme="minorHAnsi" w:cstheme="minorHAnsi"/>
                <w:w w:val="105"/>
                <w:sz w:val="20"/>
                <w:szCs w:val="20"/>
              </w:rPr>
              <w:t>sistemelor</w:t>
            </w:r>
            <w:r w:rsidRPr="0082123E">
              <w:rPr>
                <w:rFonts w:asciiTheme="minorHAnsi" w:hAnsiTheme="minorHAnsi" w:cstheme="minorHAnsi"/>
                <w:spacing w:val="-11"/>
                <w:w w:val="105"/>
                <w:sz w:val="20"/>
                <w:szCs w:val="20"/>
              </w:rPr>
              <w:t xml:space="preserve"> </w:t>
            </w:r>
            <w:r w:rsidRPr="0082123E">
              <w:rPr>
                <w:rFonts w:asciiTheme="minorHAnsi" w:hAnsiTheme="minorHAnsi" w:cstheme="minorHAnsi"/>
                <w:w w:val="105"/>
                <w:sz w:val="20"/>
                <w:szCs w:val="20"/>
              </w:rPr>
              <w:t>manager</w:t>
            </w:r>
            <w:r w:rsidRPr="0082123E">
              <w:rPr>
                <w:rFonts w:asciiTheme="minorHAnsi" w:hAnsiTheme="minorHAnsi" w:cstheme="minorHAnsi"/>
                <w:spacing w:val="-10"/>
                <w:w w:val="105"/>
                <w:sz w:val="20"/>
                <w:szCs w:val="20"/>
              </w:rPr>
              <w:t xml:space="preserve"> </w:t>
            </w:r>
            <w:r w:rsidRPr="0082123E">
              <w:rPr>
                <w:rFonts w:asciiTheme="minorHAnsi" w:hAnsiTheme="minorHAnsi" w:cstheme="minorHAnsi"/>
                <w:w w:val="105"/>
                <w:sz w:val="20"/>
                <w:szCs w:val="20"/>
              </w:rPr>
              <w:t>de</w:t>
            </w:r>
            <w:r w:rsidRPr="0082123E">
              <w:rPr>
                <w:rFonts w:asciiTheme="minorHAnsi" w:hAnsiTheme="minorHAnsi" w:cstheme="minorHAnsi"/>
                <w:spacing w:val="-9"/>
                <w:w w:val="105"/>
                <w:sz w:val="20"/>
                <w:szCs w:val="20"/>
              </w:rPr>
              <w:t xml:space="preserve"> </w:t>
            </w:r>
            <w:r w:rsidRPr="0082123E">
              <w:rPr>
                <w:rFonts w:asciiTheme="minorHAnsi" w:hAnsiTheme="minorHAnsi" w:cstheme="minorHAnsi"/>
                <w:w w:val="105"/>
                <w:sz w:val="20"/>
                <w:szCs w:val="20"/>
              </w:rPr>
              <w:t>monitorizare</w:t>
            </w:r>
            <w:r w:rsidRPr="0082123E">
              <w:rPr>
                <w:rFonts w:asciiTheme="minorHAnsi" w:hAnsiTheme="minorHAnsi" w:cstheme="minorHAnsi"/>
                <w:spacing w:val="-11"/>
                <w:w w:val="105"/>
                <w:sz w:val="20"/>
                <w:szCs w:val="20"/>
              </w:rPr>
              <w:t xml:space="preserve"> </w:t>
            </w:r>
            <w:r w:rsidRPr="0082123E">
              <w:rPr>
                <w:rFonts w:asciiTheme="minorHAnsi" w:hAnsiTheme="minorHAnsi" w:cstheme="minorHAnsi"/>
                <w:w w:val="105"/>
                <w:sz w:val="20"/>
                <w:szCs w:val="20"/>
              </w:rPr>
              <w:t>a</w:t>
            </w:r>
            <w:r w:rsidRPr="0082123E">
              <w:rPr>
                <w:rFonts w:asciiTheme="minorHAnsi" w:hAnsiTheme="minorHAnsi" w:cstheme="minorHAnsi"/>
                <w:spacing w:val="-10"/>
                <w:w w:val="105"/>
                <w:sz w:val="20"/>
                <w:szCs w:val="20"/>
              </w:rPr>
              <w:t xml:space="preserve"> </w:t>
            </w:r>
            <w:r w:rsidRPr="0082123E">
              <w:rPr>
                <w:rFonts w:asciiTheme="minorHAnsi" w:hAnsiTheme="minorHAnsi" w:cstheme="minorHAnsi"/>
                <w:spacing w:val="-2"/>
                <w:w w:val="105"/>
                <w:sz w:val="20"/>
                <w:szCs w:val="20"/>
              </w:rPr>
              <w:t>structurilor</w:t>
            </w:r>
            <w:r w:rsidR="0082123E">
              <w:rPr>
                <w:rFonts w:asciiTheme="minorHAnsi" w:hAnsiTheme="minorHAnsi" w:cstheme="minorHAnsi"/>
                <w:spacing w:val="-2"/>
                <w:w w:val="105"/>
                <w:sz w:val="20"/>
                <w:szCs w:val="20"/>
              </w:rPr>
              <w:t xml:space="preserve"> </w:t>
            </w:r>
            <w:r w:rsidRPr="0082123E">
              <w:rPr>
                <w:rFonts w:asciiTheme="minorHAnsi" w:hAnsiTheme="minorHAnsi" w:cstheme="minorHAnsi"/>
                <w:sz w:val="20"/>
                <w:szCs w:val="20"/>
              </w:rPr>
              <w:t>în</w:t>
            </w:r>
            <w:r w:rsidRPr="0082123E">
              <w:rPr>
                <w:rFonts w:asciiTheme="minorHAnsi" w:hAnsiTheme="minorHAnsi" w:cstheme="minorHAnsi"/>
                <w:spacing w:val="5"/>
                <w:sz w:val="20"/>
                <w:szCs w:val="20"/>
              </w:rPr>
              <w:t xml:space="preserve"> </w:t>
            </w:r>
            <w:r w:rsidRPr="0082123E">
              <w:rPr>
                <w:rFonts w:asciiTheme="minorHAnsi" w:hAnsiTheme="minorHAnsi" w:cstheme="minorHAnsi"/>
                <w:sz w:val="20"/>
                <w:szCs w:val="20"/>
              </w:rPr>
              <w:t>regim</w:t>
            </w:r>
            <w:r w:rsidRPr="0082123E">
              <w:rPr>
                <w:rFonts w:asciiTheme="minorHAnsi" w:hAnsiTheme="minorHAnsi" w:cstheme="minorHAnsi"/>
                <w:spacing w:val="3"/>
                <w:sz w:val="20"/>
                <w:szCs w:val="20"/>
              </w:rPr>
              <w:t xml:space="preserve"> </w:t>
            </w:r>
            <w:r w:rsidRPr="0082123E">
              <w:rPr>
                <w:rFonts w:asciiTheme="minorHAnsi" w:hAnsiTheme="minorHAnsi" w:cstheme="minorHAnsi"/>
                <w:sz w:val="20"/>
                <w:szCs w:val="20"/>
              </w:rPr>
              <w:t>continuu,</w:t>
            </w:r>
            <w:r w:rsidRPr="0082123E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 xml:space="preserve"> </w:t>
            </w:r>
            <w:r w:rsidRPr="0082123E">
              <w:rPr>
                <w:rFonts w:asciiTheme="minorHAnsi" w:hAnsiTheme="minorHAnsi" w:cstheme="minorHAnsi"/>
                <w:sz w:val="20"/>
                <w:szCs w:val="20"/>
              </w:rPr>
              <w:t>studii</w:t>
            </w:r>
            <w:r w:rsidRPr="0082123E">
              <w:rPr>
                <w:rFonts w:asciiTheme="minorHAnsi" w:hAnsiTheme="minorHAnsi" w:cstheme="minorHAnsi"/>
                <w:spacing w:val="5"/>
                <w:sz w:val="20"/>
                <w:szCs w:val="20"/>
              </w:rPr>
              <w:t xml:space="preserve"> </w:t>
            </w:r>
            <w:r w:rsidRPr="0082123E">
              <w:rPr>
                <w:rFonts w:asciiTheme="minorHAnsi" w:hAnsiTheme="minorHAnsi" w:cstheme="minorHAnsi"/>
                <w:sz w:val="20"/>
                <w:szCs w:val="20"/>
              </w:rPr>
              <w:t>de</w:t>
            </w:r>
            <w:r w:rsidRPr="0082123E">
              <w:rPr>
                <w:rFonts w:asciiTheme="minorHAnsi" w:hAnsiTheme="minorHAnsi" w:cstheme="minorHAnsi"/>
                <w:spacing w:val="4"/>
                <w:sz w:val="20"/>
                <w:szCs w:val="20"/>
              </w:rPr>
              <w:t xml:space="preserve"> </w:t>
            </w:r>
            <w:r w:rsidRPr="0082123E">
              <w:rPr>
                <w:rFonts w:asciiTheme="minorHAnsi" w:hAnsiTheme="minorHAnsi" w:cstheme="minorHAnsi"/>
                <w:spacing w:val="-4"/>
                <w:sz w:val="20"/>
                <w:szCs w:val="20"/>
              </w:rPr>
              <w:t>caz.</w:t>
            </w:r>
          </w:p>
        </w:tc>
        <w:tc>
          <w:tcPr>
            <w:tcW w:w="442" w:type="pct"/>
            <w:vAlign w:val="center"/>
          </w:tcPr>
          <w:p w14:paraId="5D9A9142" w14:textId="24EE50C2" w:rsidR="00687190" w:rsidRPr="00150A51" w:rsidRDefault="0082123E" w:rsidP="00687190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865" w:type="pct"/>
            <w:vMerge/>
            <w:vAlign w:val="center"/>
          </w:tcPr>
          <w:p w14:paraId="0DC37F80" w14:textId="77777777" w:rsidR="00687190" w:rsidRPr="00150A51" w:rsidRDefault="00687190" w:rsidP="00687190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02" w:type="pct"/>
            <w:vMerge/>
            <w:vAlign w:val="center"/>
          </w:tcPr>
          <w:p w14:paraId="1FFF01E8" w14:textId="77777777" w:rsidR="00687190" w:rsidRPr="00150A51" w:rsidRDefault="00687190" w:rsidP="00687190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87190" w:rsidRPr="00150A51" w14:paraId="751141B3" w14:textId="77777777" w:rsidTr="00B70B19">
        <w:trPr>
          <w:trHeight w:val="282"/>
        </w:trPr>
        <w:tc>
          <w:tcPr>
            <w:tcW w:w="3091" w:type="pct"/>
            <w:shd w:val="clear" w:color="auto" w:fill="E0E0E0"/>
          </w:tcPr>
          <w:p w14:paraId="4D8734AD" w14:textId="1C820ABF" w:rsidR="00687190" w:rsidRPr="0082123E" w:rsidRDefault="00687190" w:rsidP="0082123E">
            <w:pPr>
              <w:pStyle w:val="TableParagraph"/>
              <w:numPr>
                <w:ilvl w:val="0"/>
                <w:numId w:val="39"/>
              </w:numPr>
              <w:spacing w:before="1"/>
              <w:ind w:left="306" w:hanging="306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82123E">
              <w:rPr>
                <w:rFonts w:asciiTheme="minorHAnsi" w:hAnsiTheme="minorHAnsi" w:cstheme="minorHAnsi"/>
                <w:w w:val="105"/>
                <w:sz w:val="20"/>
                <w:szCs w:val="20"/>
              </w:rPr>
              <w:t>Prelucrarea</w:t>
            </w:r>
            <w:r w:rsidRPr="0082123E">
              <w:rPr>
                <w:rFonts w:asciiTheme="minorHAnsi" w:hAnsiTheme="minorHAnsi" w:cstheme="minorHAnsi"/>
                <w:spacing w:val="24"/>
                <w:w w:val="105"/>
                <w:sz w:val="20"/>
                <w:szCs w:val="20"/>
              </w:rPr>
              <w:t xml:space="preserve"> </w:t>
            </w:r>
            <w:r w:rsidRPr="0082123E">
              <w:rPr>
                <w:rFonts w:asciiTheme="minorHAnsi" w:hAnsiTheme="minorHAnsi" w:cstheme="minorHAnsi"/>
                <w:w w:val="105"/>
                <w:sz w:val="20"/>
                <w:szCs w:val="20"/>
              </w:rPr>
              <w:t>statistică</w:t>
            </w:r>
            <w:r w:rsidRPr="0082123E">
              <w:rPr>
                <w:rFonts w:asciiTheme="minorHAnsi" w:hAnsiTheme="minorHAnsi" w:cstheme="minorHAnsi"/>
                <w:spacing w:val="28"/>
                <w:w w:val="105"/>
                <w:sz w:val="20"/>
                <w:szCs w:val="20"/>
              </w:rPr>
              <w:t xml:space="preserve"> </w:t>
            </w:r>
            <w:r w:rsidRPr="0082123E">
              <w:rPr>
                <w:rFonts w:asciiTheme="minorHAnsi" w:hAnsiTheme="minorHAnsi" w:cstheme="minorHAnsi"/>
                <w:w w:val="105"/>
                <w:sz w:val="20"/>
                <w:szCs w:val="20"/>
              </w:rPr>
              <w:t>a</w:t>
            </w:r>
            <w:r w:rsidRPr="0082123E">
              <w:rPr>
                <w:rFonts w:asciiTheme="minorHAnsi" w:hAnsiTheme="minorHAnsi" w:cstheme="minorHAnsi"/>
                <w:spacing w:val="27"/>
                <w:w w:val="105"/>
                <w:sz w:val="20"/>
                <w:szCs w:val="20"/>
              </w:rPr>
              <w:t xml:space="preserve"> </w:t>
            </w:r>
            <w:r w:rsidRPr="0082123E">
              <w:rPr>
                <w:rFonts w:asciiTheme="minorHAnsi" w:hAnsiTheme="minorHAnsi" w:cstheme="minorHAnsi"/>
                <w:w w:val="105"/>
                <w:sz w:val="20"/>
                <w:szCs w:val="20"/>
              </w:rPr>
              <w:t>datelor</w:t>
            </w:r>
            <w:r w:rsidRPr="0082123E">
              <w:rPr>
                <w:rFonts w:asciiTheme="minorHAnsi" w:hAnsiTheme="minorHAnsi" w:cstheme="minorHAnsi"/>
                <w:spacing w:val="23"/>
                <w:w w:val="105"/>
                <w:sz w:val="20"/>
                <w:szCs w:val="20"/>
              </w:rPr>
              <w:t xml:space="preserve"> </w:t>
            </w:r>
            <w:r w:rsidRPr="0082123E">
              <w:rPr>
                <w:rFonts w:asciiTheme="minorHAnsi" w:hAnsiTheme="minorHAnsi" w:cstheme="minorHAnsi"/>
                <w:w w:val="105"/>
                <w:sz w:val="20"/>
                <w:szCs w:val="20"/>
              </w:rPr>
              <w:t>alese</w:t>
            </w:r>
            <w:r w:rsidRPr="0082123E">
              <w:rPr>
                <w:rFonts w:asciiTheme="minorHAnsi" w:hAnsiTheme="minorHAnsi" w:cstheme="minorHAnsi"/>
                <w:spacing w:val="24"/>
                <w:w w:val="105"/>
                <w:sz w:val="20"/>
                <w:szCs w:val="20"/>
              </w:rPr>
              <w:t xml:space="preserve"> </w:t>
            </w:r>
            <w:r w:rsidRPr="0082123E">
              <w:rPr>
                <w:rFonts w:asciiTheme="minorHAnsi" w:hAnsiTheme="minorHAnsi" w:cstheme="minorHAnsi"/>
                <w:w w:val="105"/>
                <w:sz w:val="20"/>
                <w:szCs w:val="20"/>
              </w:rPr>
              <w:t>din</w:t>
            </w:r>
            <w:r w:rsidRPr="0082123E">
              <w:rPr>
                <w:rFonts w:asciiTheme="minorHAnsi" w:hAnsiTheme="minorHAnsi" w:cstheme="minorHAnsi"/>
                <w:spacing w:val="27"/>
                <w:w w:val="105"/>
                <w:sz w:val="20"/>
                <w:szCs w:val="20"/>
              </w:rPr>
              <w:t xml:space="preserve"> </w:t>
            </w:r>
            <w:r w:rsidRPr="0082123E">
              <w:rPr>
                <w:rFonts w:asciiTheme="minorHAnsi" w:hAnsiTheme="minorHAnsi" w:cstheme="minorHAnsi"/>
                <w:w w:val="105"/>
                <w:sz w:val="20"/>
                <w:szCs w:val="20"/>
              </w:rPr>
              <w:t>banca</w:t>
            </w:r>
            <w:r w:rsidRPr="0082123E">
              <w:rPr>
                <w:rFonts w:asciiTheme="minorHAnsi" w:hAnsiTheme="minorHAnsi" w:cstheme="minorHAnsi"/>
                <w:spacing w:val="31"/>
                <w:w w:val="105"/>
                <w:sz w:val="20"/>
                <w:szCs w:val="20"/>
              </w:rPr>
              <w:t xml:space="preserve"> </w:t>
            </w:r>
            <w:r w:rsidRPr="0082123E">
              <w:rPr>
                <w:rFonts w:asciiTheme="minorHAnsi" w:hAnsiTheme="minorHAnsi" w:cstheme="minorHAnsi"/>
                <w:w w:val="105"/>
                <w:sz w:val="20"/>
                <w:szCs w:val="20"/>
              </w:rPr>
              <w:t>de</w:t>
            </w:r>
            <w:r w:rsidRPr="0082123E">
              <w:rPr>
                <w:rFonts w:asciiTheme="minorHAnsi" w:hAnsiTheme="minorHAnsi" w:cstheme="minorHAnsi"/>
                <w:spacing w:val="26"/>
                <w:w w:val="105"/>
                <w:sz w:val="20"/>
                <w:szCs w:val="20"/>
              </w:rPr>
              <w:t xml:space="preserve"> </w:t>
            </w:r>
            <w:r w:rsidRPr="0082123E">
              <w:rPr>
                <w:rFonts w:asciiTheme="minorHAnsi" w:hAnsiTheme="minorHAnsi" w:cstheme="minorHAnsi"/>
                <w:spacing w:val="-4"/>
                <w:w w:val="105"/>
                <w:sz w:val="20"/>
                <w:szCs w:val="20"/>
              </w:rPr>
              <w:t>date</w:t>
            </w:r>
            <w:r w:rsidR="0082123E">
              <w:rPr>
                <w:rFonts w:asciiTheme="minorHAnsi" w:hAnsiTheme="minorHAnsi" w:cstheme="minorHAnsi"/>
                <w:spacing w:val="-4"/>
                <w:w w:val="105"/>
                <w:sz w:val="20"/>
                <w:szCs w:val="20"/>
              </w:rPr>
              <w:t xml:space="preserve"> </w:t>
            </w:r>
            <w:r w:rsidRPr="0082123E">
              <w:rPr>
                <w:rFonts w:asciiTheme="minorHAnsi" w:hAnsiTheme="minorHAnsi" w:cstheme="minorHAnsi"/>
                <w:spacing w:val="-2"/>
                <w:w w:val="105"/>
                <w:sz w:val="20"/>
                <w:szCs w:val="20"/>
              </w:rPr>
              <w:t>utilizată.</w:t>
            </w:r>
          </w:p>
        </w:tc>
        <w:tc>
          <w:tcPr>
            <w:tcW w:w="442" w:type="pct"/>
            <w:vAlign w:val="center"/>
          </w:tcPr>
          <w:p w14:paraId="56FCBCAB" w14:textId="659CF319" w:rsidR="00687190" w:rsidRPr="00150A51" w:rsidRDefault="0082123E" w:rsidP="00687190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865" w:type="pct"/>
            <w:vMerge/>
            <w:vAlign w:val="center"/>
          </w:tcPr>
          <w:p w14:paraId="38DED492" w14:textId="77777777" w:rsidR="00687190" w:rsidRPr="00150A51" w:rsidRDefault="00687190" w:rsidP="00687190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02" w:type="pct"/>
            <w:vMerge/>
            <w:vAlign w:val="center"/>
          </w:tcPr>
          <w:p w14:paraId="578DC6D2" w14:textId="77777777" w:rsidR="00687190" w:rsidRPr="00150A51" w:rsidRDefault="00687190" w:rsidP="00687190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00086E" w:rsidRPr="00150A51" w14:paraId="4615B860" w14:textId="77777777" w:rsidTr="00E50E8C">
        <w:tc>
          <w:tcPr>
            <w:tcW w:w="5000" w:type="pct"/>
            <w:gridSpan w:val="4"/>
            <w:shd w:val="clear" w:color="auto" w:fill="E0E0E0"/>
            <w:vAlign w:val="center"/>
          </w:tcPr>
          <w:p w14:paraId="6DCA2B70" w14:textId="77777777" w:rsidR="0063522D" w:rsidRPr="0082123E" w:rsidRDefault="0000086E" w:rsidP="00D22B64">
            <w:pPr>
              <w:spacing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82123E">
              <w:rPr>
                <w:rFonts w:asciiTheme="minorHAnsi" w:hAnsiTheme="minorHAnsi" w:cstheme="minorHAnsi"/>
                <w:sz w:val="20"/>
                <w:szCs w:val="20"/>
              </w:rPr>
              <w:t>Bibliografie</w:t>
            </w:r>
          </w:p>
          <w:p w14:paraId="46BBA055" w14:textId="24300EC2" w:rsidR="0082123E" w:rsidRPr="0082123E" w:rsidRDefault="0082123E" w:rsidP="0082123E">
            <w:pPr>
              <w:pStyle w:val="ListParagraph"/>
              <w:numPr>
                <w:ilvl w:val="0"/>
                <w:numId w:val="40"/>
              </w:numPr>
              <w:spacing w:line="276" w:lineRule="auto"/>
              <w:ind w:left="306" w:hanging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82123E">
              <w:rPr>
                <w:rFonts w:asciiTheme="minorHAnsi" w:hAnsiTheme="minorHAnsi" w:cstheme="minorHAnsi"/>
                <w:sz w:val="20"/>
                <w:szCs w:val="20"/>
              </w:rPr>
              <w:t>Gh.M.T.Rădulescu, Adrian T.G. Rădulescu, TOPOGRAFIE INGINEREASCĂ, note de curs, Editura UTPRESS, Cluj-Napoca, 2012, ISBN: 978-973-662-746-0,</w:t>
            </w:r>
          </w:p>
          <w:p w14:paraId="4BD4B626" w14:textId="30F9A693" w:rsidR="0082123E" w:rsidRPr="0082123E" w:rsidRDefault="0082123E" w:rsidP="0082123E">
            <w:pPr>
              <w:pStyle w:val="ListParagraph"/>
              <w:numPr>
                <w:ilvl w:val="0"/>
                <w:numId w:val="40"/>
              </w:numPr>
              <w:spacing w:line="276" w:lineRule="auto"/>
              <w:ind w:left="306" w:hanging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82123E">
              <w:rPr>
                <w:rFonts w:asciiTheme="minorHAnsi" w:hAnsiTheme="minorHAnsi" w:cstheme="minorHAnsi"/>
                <w:sz w:val="20"/>
                <w:szCs w:val="20"/>
              </w:rPr>
              <w:t>Gheorghe M.T. Rădulescu, Adrian T.G. Rădulescu, Urmarirea comportarii terenurilor si a constructiilor, Partea I, Monitorizarea în regim static, Editura Universităţii de Nord, Baia Mare, 2012, ISBN 978-606- 536-237-6, 198 p.</w:t>
            </w:r>
          </w:p>
          <w:p w14:paraId="3D694971" w14:textId="30170D87" w:rsidR="0082123E" w:rsidRPr="0082123E" w:rsidRDefault="0082123E" w:rsidP="0082123E">
            <w:pPr>
              <w:pStyle w:val="ListParagraph"/>
              <w:numPr>
                <w:ilvl w:val="0"/>
                <w:numId w:val="40"/>
              </w:numPr>
              <w:spacing w:line="276" w:lineRule="auto"/>
              <w:ind w:left="306" w:hanging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82123E">
              <w:rPr>
                <w:rFonts w:asciiTheme="minorHAnsi" w:hAnsiTheme="minorHAnsi" w:cstheme="minorHAnsi"/>
                <w:sz w:val="20"/>
                <w:szCs w:val="20"/>
              </w:rPr>
              <w:t>Gheorghe M.T. Rădulescu, Adrian T.G. Rădulescu, Urmarirea comportarii terenurilor si a constructiilor, Partea II, Monitorizarea în regim dinamic, Editura Universităţii de Nord, Baia Mare, 2012, ISBN 978- 606-536-240-6, 142 p</w:t>
            </w:r>
          </w:p>
          <w:p w14:paraId="307888EB" w14:textId="491BD6A0" w:rsidR="0082123E" w:rsidRPr="0082123E" w:rsidRDefault="0082123E" w:rsidP="0082123E">
            <w:pPr>
              <w:pStyle w:val="ListParagraph"/>
              <w:numPr>
                <w:ilvl w:val="0"/>
                <w:numId w:val="40"/>
              </w:numPr>
              <w:spacing w:line="276" w:lineRule="auto"/>
              <w:ind w:left="306" w:hanging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82123E">
              <w:rPr>
                <w:rFonts w:asciiTheme="minorHAnsi" w:hAnsiTheme="minorHAnsi" w:cstheme="minorHAnsi"/>
                <w:sz w:val="20"/>
                <w:szCs w:val="20"/>
              </w:rPr>
              <w:t xml:space="preserve">Adrian Traian G.M. Rădulescu, Gheorghe M.T. Rădulescu, Urmărirea comportării terenurilor şi a construcţiilor, Metode, Tehnologii şi Instrumente, </w:t>
            </w:r>
            <w:hyperlink r:id="rId11" w:history="1">
              <w:r w:rsidRPr="0082123E">
                <w:rPr>
                  <w:rStyle w:val="Hyperlink"/>
                  <w:rFonts w:asciiTheme="minorHAnsi" w:hAnsiTheme="minorHAnsi" w:cstheme="minorHAnsi"/>
                  <w:sz w:val="20"/>
                  <w:szCs w:val="20"/>
                </w:rPr>
                <w:t>https://biblioteca.utcluj.ro/files/carti-online-cu-</w:t>
              </w:r>
            </w:hyperlink>
            <w:r w:rsidRPr="0082123E">
              <w:rPr>
                <w:rFonts w:asciiTheme="minorHAnsi" w:hAnsiTheme="minorHAnsi" w:cstheme="minorHAnsi"/>
                <w:sz w:val="20"/>
                <w:szCs w:val="20"/>
              </w:rPr>
              <w:t xml:space="preserve"> coperta/238-0.pdf, Editura UTPRESS, Cluj-Napoca . 2017, ISBN: 978-606-737-238-0, 178 pg.</w:t>
            </w:r>
          </w:p>
          <w:p w14:paraId="1EF11740" w14:textId="29DF8B22" w:rsidR="0082123E" w:rsidRPr="0082123E" w:rsidRDefault="0082123E" w:rsidP="0082123E">
            <w:pPr>
              <w:pStyle w:val="ListParagraph"/>
              <w:numPr>
                <w:ilvl w:val="0"/>
                <w:numId w:val="40"/>
              </w:numPr>
              <w:spacing w:line="276" w:lineRule="auto"/>
              <w:ind w:left="306" w:hanging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82123E">
              <w:rPr>
                <w:rFonts w:asciiTheme="minorHAnsi" w:hAnsiTheme="minorHAnsi" w:cstheme="minorHAnsi"/>
                <w:sz w:val="20"/>
                <w:szCs w:val="20"/>
              </w:rPr>
              <w:t>Gh.M.T.Rădulescu, Surveying Technologies for Monitoring Tall Construction,s,executions and exploatation Eksperimental Forlag, Denmark, ISBN 87-91142-34-2,241 pagini,</w:t>
            </w:r>
          </w:p>
          <w:p w14:paraId="37A85286" w14:textId="38AB41DB" w:rsidR="0082123E" w:rsidRPr="0082123E" w:rsidRDefault="0082123E" w:rsidP="0082123E">
            <w:pPr>
              <w:pStyle w:val="ListParagraph"/>
              <w:numPr>
                <w:ilvl w:val="0"/>
                <w:numId w:val="40"/>
              </w:numPr>
              <w:spacing w:line="276" w:lineRule="auto"/>
              <w:ind w:left="306" w:hanging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82123E">
              <w:rPr>
                <w:rFonts w:asciiTheme="minorHAnsi" w:hAnsiTheme="minorHAnsi" w:cstheme="minorHAnsi"/>
                <w:sz w:val="20"/>
                <w:szCs w:val="20"/>
              </w:rPr>
              <w:t>Gh.M.T.Rădulescu, Monitorizarea topografică a execuţiei şi exploatării construcţiilor înalte Editura Risoprint, Cluj-Napoca, 2004, ISBN 973-656-692-7,353 pagini</w:t>
            </w:r>
          </w:p>
          <w:p w14:paraId="3BC4E0B6" w14:textId="2BC1815B" w:rsidR="0082123E" w:rsidRPr="0082123E" w:rsidRDefault="0082123E" w:rsidP="0082123E">
            <w:pPr>
              <w:pStyle w:val="ListParagraph"/>
              <w:numPr>
                <w:ilvl w:val="0"/>
                <w:numId w:val="40"/>
              </w:numPr>
              <w:spacing w:line="276" w:lineRule="auto"/>
              <w:ind w:left="306" w:hanging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82123E">
              <w:rPr>
                <w:rFonts w:asciiTheme="minorHAnsi" w:hAnsiTheme="minorHAnsi" w:cstheme="minorHAnsi"/>
                <w:sz w:val="20"/>
                <w:szCs w:val="20"/>
              </w:rPr>
              <w:t>Gheorghe M.T. Rădulescu, Modern surveying technologies used for tall constructions, Publisher: LAP LAMBERT Academic Publishing, 2013, AV Akademikerverlag GmbH &amp; Co. KG, Saarbrücken, Germania, 220 pages, ISBN 978-3-659-41004-8, 2013,</w:t>
            </w:r>
          </w:p>
          <w:p w14:paraId="51225067" w14:textId="54C407DE" w:rsidR="0082123E" w:rsidRPr="0082123E" w:rsidRDefault="0082123E" w:rsidP="0082123E">
            <w:pPr>
              <w:pStyle w:val="ListParagraph"/>
              <w:numPr>
                <w:ilvl w:val="0"/>
                <w:numId w:val="40"/>
              </w:numPr>
              <w:spacing w:line="276" w:lineRule="auto"/>
              <w:ind w:left="306" w:hanging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82123E">
              <w:rPr>
                <w:rFonts w:asciiTheme="minorHAnsi" w:hAnsiTheme="minorHAnsi" w:cstheme="minorHAnsi"/>
                <w:sz w:val="20"/>
                <w:szCs w:val="20"/>
              </w:rPr>
              <w:t>Adrian Traian G.M. RĂDULESCU, Gheorghe M.T. RĂDULESCU, Metode, tehnologii şi instrumente utilizate în monitorizarea structurală, 145 pg., Editura Risoprint Cluj Napoca, ISBN: 978-973-53-1505-4</w:t>
            </w:r>
          </w:p>
          <w:p w14:paraId="061DF391" w14:textId="56BBCBCD" w:rsidR="00E357B3" w:rsidRPr="0082123E" w:rsidRDefault="0082123E" w:rsidP="0082123E">
            <w:pPr>
              <w:pStyle w:val="ListParagraph"/>
              <w:numPr>
                <w:ilvl w:val="0"/>
                <w:numId w:val="40"/>
              </w:numPr>
              <w:spacing w:line="276" w:lineRule="auto"/>
              <w:ind w:left="306" w:hanging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82123E">
              <w:rPr>
                <w:rFonts w:asciiTheme="minorHAnsi" w:hAnsiTheme="minorHAnsi" w:cstheme="minorHAnsi"/>
                <w:sz w:val="20"/>
                <w:szCs w:val="20"/>
              </w:rPr>
              <w:t>Giovanni Fabbrocino, Matilde A. Notarangelo, Francesca Ceroni, Nicola Caterino, Civil Structural Health Monitoring, 2021, Număr pagini: 1056, ISBN: 3030742571</w:t>
            </w:r>
          </w:p>
        </w:tc>
      </w:tr>
    </w:tbl>
    <w:p w14:paraId="2CC0C56E" w14:textId="77777777" w:rsidR="00ED57BD" w:rsidRPr="00150A51" w:rsidRDefault="00ED57BD" w:rsidP="00D22B64">
      <w:pPr>
        <w:spacing w:line="276" w:lineRule="auto"/>
        <w:rPr>
          <w:rFonts w:asciiTheme="minorHAnsi" w:hAnsiTheme="minorHAnsi" w:cstheme="minorHAnsi"/>
          <w:sz w:val="22"/>
          <w:szCs w:val="22"/>
        </w:rPr>
      </w:pPr>
    </w:p>
    <w:p w14:paraId="548A5CCB" w14:textId="40097E0E" w:rsidR="00EE0BA5" w:rsidRPr="00150A51" w:rsidRDefault="005072F7" w:rsidP="00D22B64">
      <w:pPr>
        <w:spacing w:line="276" w:lineRule="auto"/>
        <w:jc w:val="both"/>
        <w:rPr>
          <w:rFonts w:asciiTheme="minorHAnsi" w:eastAsia="Times New Roman" w:hAnsiTheme="minorHAnsi" w:cstheme="minorHAnsi"/>
          <w:b/>
          <w:bCs/>
          <w:sz w:val="22"/>
          <w:szCs w:val="22"/>
        </w:rPr>
      </w:pPr>
      <w:r w:rsidRPr="00150A51">
        <w:rPr>
          <w:rFonts w:asciiTheme="minorHAnsi" w:hAnsiTheme="minorHAnsi" w:cstheme="minorHAnsi"/>
          <w:b/>
          <w:bCs/>
          <w:sz w:val="22"/>
          <w:szCs w:val="22"/>
        </w:rPr>
        <w:t>10</w:t>
      </w:r>
      <w:r w:rsidR="00EE0BA5" w:rsidRPr="00150A51">
        <w:rPr>
          <w:rFonts w:asciiTheme="minorHAnsi" w:hAnsiTheme="minorHAnsi" w:cstheme="minorHAnsi"/>
          <w:b/>
          <w:bCs/>
          <w:sz w:val="22"/>
          <w:szCs w:val="22"/>
        </w:rPr>
        <w:t>. Coroborarea con</w:t>
      </w:r>
      <w:r w:rsidR="0012489D" w:rsidRPr="00150A51">
        <w:rPr>
          <w:rFonts w:asciiTheme="minorHAnsi" w:eastAsia="Times New Roman" w:hAnsiTheme="minorHAnsi" w:cstheme="minorHAnsi"/>
          <w:b/>
          <w:bCs/>
          <w:sz w:val="22"/>
          <w:szCs w:val="22"/>
        </w:rPr>
        <w:t>ț</w:t>
      </w:r>
      <w:r w:rsidR="00EE0BA5" w:rsidRPr="00150A51">
        <w:rPr>
          <w:rFonts w:asciiTheme="minorHAnsi" w:eastAsia="Times New Roman" w:hAnsiTheme="minorHAnsi" w:cstheme="minorHAnsi"/>
          <w:b/>
          <w:bCs/>
          <w:sz w:val="22"/>
          <w:szCs w:val="22"/>
        </w:rPr>
        <w:t>inuturilor disciplinei cu a</w:t>
      </w:r>
      <w:r w:rsidR="0012489D" w:rsidRPr="00150A51">
        <w:rPr>
          <w:rFonts w:asciiTheme="minorHAnsi" w:eastAsia="Times New Roman" w:hAnsiTheme="minorHAnsi" w:cstheme="minorHAnsi"/>
          <w:b/>
          <w:bCs/>
          <w:sz w:val="22"/>
          <w:szCs w:val="22"/>
        </w:rPr>
        <w:t>ș</w:t>
      </w:r>
      <w:r w:rsidR="00EE0BA5" w:rsidRPr="00150A51">
        <w:rPr>
          <w:rFonts w:asciiTheme="minorHAnsi" w:eastAsia="Times New Roman" w:hAnsiTheme="minorHAnsi" w:cstheme="minorHAnsi"/>
          <w:b/>
          <w:bCs/>
          <w:sz w:val="22"/>
          <w:szCs w:val="22"/>
        </w:rPr>
        <w:t>teptările reprezentan</w:t>
      </w:r>
      <w:r w:rsidR="0012489D" w:rsidRPr="00150A51">
        <w:rPr>
          <w:rFonts w:asciiTheme="minorHAnsi" w:eastAsia="Times New Roman" w:hAnsiTheme="minorHAnsi" w:cstheme="minorHAnsi"/>
          <w:b/>
          <w:bCs/>
          <w:sz w:val="22"/>
          <w:szCs w:val="22"/>
        </w:rPr>
        <w:t>ț</w:t>
      </w:r>
      <w:r w:rsidR="00EE0BA5" w:rsidRPr="00150A51">
        <w:rPr>
          <w:rFonts w:asciiTheme="minorHAnsi" w:eastAsia="Times New Roman" w:hAnsiTheme="minorHAnsi" w:cstheme="minorHAnsi"/>
          <w:b/>
          <w:bCs/>
          <w:sz w:val="22"/>
          <w:szCs w:val="22"/>
        </w:rPr>
        <w:t>ilor comunită</w:t>
      </w:r>
      <w:r w:rsidR="0012489D" w:rsidRPr="00150A51">
        <w:rPr>
          <w:rFonts w:asciiTheme="minorHAnsi" w:eastAsia="Times New Roman" w:hAnsiTheme="minorHAnsi" w:cstheme="minorHAnsi"/>
          <w:b/>
          <w:bCs/>
          <w:sz w:val="22"/>
          <w:szCs w:val="22"/>
        </w:rPr>
        <w:t>ț</w:t>
      </w:r>
      <w:r w:rsidR="00EE0BA5" w:rsidRPr="00150A51">
        <w:rPr>
          <w:rFonts w:asciiTheme="minorHAnsi" w:eastAsia="Times New Roman" w:hAnsiTheme="minorHAnsi" w:cstheme="minorHAnsi"/>
          <w:b/>
          <w:bCs/>
          <w:sz w:val="22"/>
          <w:szCs w:val="22"/>
        </w:rPr>
        <w:t>ii epistemice, asocia</w:t>
      </w:r>
      <w:r w:rsidR="0012489D" w:rsidRPr="00150A51">
        <w:rPr>
          <w:rFonts w:asciiTheme="minorHAnsi" w:eastAsia="Times New Roman" w:hAnsiTheme="minorHAnsi" w:cstheme="minorHAnsi"/>
          <w:b/>
          <w:bCs/>
          <w:sz w:val="22"/>
          <w:szCs w:val="22"/>
        </w:rPr>
        <w:t>ț</w:t>
      </w:r>
      <w:r w:rsidR="00EE0BA5" w:rsidRPr="00150A51">
        <w:rPr>
          <w:rFonts w:asciiTheme="minorHAnsi" w:eastAsia="Times New Roman" w:hAnsiTheme="minorHAnsi" w:cstheme="minorHAnsi"/>
          <w:b/>
          <w:bCs/>
          <w:sz w:val="22"/>
          <w:szCs w:val="22"/>
        </w:rPr>
        <w:t xml:space="preserve">iilor profesionale </w:t>
      </w:r>
      <w:r w:rsidR="0012489D" w:rsidRPr="00150A51">
        <w:rPr>
          <w:rFonts w:asciiTheme="minorHAnsi" w:eastAsia="Times New Roman" w:hAnsiTheme="minorHAnsi" w:cstheme="minorHAnsi"/>
          <w:b/>
          <w:bCs/>
          <w:sz w:val="22"/>
          <w:szCs w:val="22"/>
        </w:rPr>
        <w:t>ș</w:t>
      </w:r>
      <w:r w:rsidR="00EE0BA5" w:rsidRPr="00150A51">
        <w:rPr>
          <w:rFonts w:asciiTheme="minorHAnsi" w:eastAsia="Times New Roman" w:hAnsiTheme="minorHAnsi" w:cstheme="minorHAnsi"/>
          <w:b/>
          <w:bCs/>
          <w:sz w:val="22"/>
          <w:szCs w:val="22"/>
        </w:rPr>
        <w:t>i angajatori</w:t>
      </w:r>
      <w:r w:rsidR="00F43D2A" w:rsidRPr="00150A51">
        <w:rPr>
          <w:rFonts w:asciiTheme="minorHAnsi" w:eastAsia="Times New Roman" w:hAnsiTheme="minorHAnsi" w:cstheme="minorHAnsi"/>
          <w:b/>
          <w:bCs/>
          <w:sz w:val="22"/>
          <w:szCs w:val="22"/>
        </w:rPr>
        <w:t>lor</w:t>
      </w:r>
      <w:r w:rsidR="00EE0BA5" w:rsidRPr="00150A51">
        <w:rPr>
          <w:rFonts w:asciiTheme="minorHAnsi" w:eastAsia="Times New Roman" w:hAnsiTheme="minorHAnsi" w:cstheme="minorHAnsi"/>
          <w:b/>
          <w:bCs/>
          <w:sz w:val="22"/>
          <w:szCs w:val="22"/>
        </w:rPr>
        <w:t xml:space="preserve"> reprezentativi din domeniul aferent programului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9607"/>
      </w:tblGrid>
      <w:tr w:rsidR="00EE0BA5" w:rsidRPr="00150A51" w14:paraId="04E0AFB3" w14:textId="77777777" w:rsidTr="00BB331A">
        <w:trPr>
          <w:trHeight w:val="1107"/>
        </w:trPr>
        <w:tc>
          <w:tcPr>
            <w:tcW w:w="5000" w:type="pct"/>
          </w:tcPr>
          <w:p w14:paraId="612C8B16" w14:textId="485B68F1" w:rsidR="00EE0BA5" w:rsidRPr="00150A51" w:rsidRDefault="004E17FE" w:rsidP="004E17FE">
            <w:pPr>
              <w:spacing w:line="276" w:lineRule="auto"/>
              <w:jc w:val="both"/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r>
              <w:rPr>
                <w:rFonts w:asciiTheme="minorHAnsi" w:eastAsia="Times New Roman" w:hAnsiTheme="minorHAnsi" w:cstheme="minorHAnsi"/>
                <w:sz w:val="22"/>
                <w:szCs w:val="22"/>
              </w:rPr>
              <w:t>Competențele achiziționate vor fi necesare angajaților care își desfășoară</w:t>
            </w:r>
            <w:r w:rsidRPr="004E17FE">
              <w:rPr>
                <w:rFonts w:asciiTheme="minorHAnsi" w:eastAsia="Times New Roman" w:hAnsiTheme="minorHAnsi" w:cstheme="minorHAnsi"/>
                <w:sz w:val="22"/>
                <w:szCs w:val="22"/>
              </w:rPr>
              <w:t xml:space="preserve"> activitatea în domeniul construcțiilor, în toate fazele de la studiile de fezabilitate, proiectare, execuție, exploatare și monitorizare structurală.</w:t>
            </w:r>
          </w:p>
        </w:tc>
      </w:tr>
    </w:tbl>
    <w:p w14:paraId="09BD62F1" w14:textId="77777777" w:rsidR="00851507" w:rsidRPr="00150A51" w:rsidRDefault="00851507" w:rsidP="00D22B64">
      <w:pPr>
        <w:spacing w:line="276" w:lineRule="auto"/>
        <w:rPr>
          <w:rFonts w:asciiTheme="minorHAnsi" w:hAnsiTheme="minorHAnsi" w:cstheme="minorHAnsi"/>
          <w:sz w:val="22"/>
          <w:szCs w:val="22"/>
        </w:rPr>
      </w:pPr>
    </w:p>
    <w:p w14:paraId="1DB43343" w14:textId="77777777" w:rsidR="00EE0BA5" w:rsidRPr="00150A51" w:rsidRDefault="00EE0BA5" w:rsidP="00D22B64">
      <w:pPr>
        <w:shd w:val="clear" w:color="auto" w:fill="FFFFFF"/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b/>
          <w:bCs/>
          <w:sz w:val="22"/>
          <w:szCs w:val="22"/>
        </w:rPr>
      </w:pPr>
      <w:r w:rsidRPr="00150A51">
        <w:rPr>
          <w:rFonts w:asciiTheme="minorHAnsi" w:hAnsiTheme="minorHAnsi" w:cstheme="minorHAnsi"/>
          <w:b/>
          <w:bCs/>
          <w:sz w:val="22"/>
          <w:szCs w:val="22"/>
        </w:rPr>
        <w:t>1</w:t>
      </w:r>
      <w:r w:rsidR="005072F7" w:rsidRPr="00150A51">
        <w:rPr>
          <w:rFonts w:asciiTheme="minorHAnsi" w:hAnsiTheme="minorHAnsi" w:cstheme="minorHAnsi"/>
          <w:b/>
          <w:bCs/>
          <w:sz w:val="22"/>
          <w:szCs w:val="22"/>
        </w:rPr>
        <w:t>1</w:t>
      </w:r>
      <w:r w:rsidRPr="00150A51">
        <w:rPr>
          <w:rFonts w:asciiTheme="minorHAnsi" w:hAnsiTheme="minorHAnsi" w:cstheme="minorHAnsi"/>
          <w:b/>
          <w:bCs/>
          <w:sz w:val="22"/>
          <w:szCs w:val="22"/>
        </w:rPr>
        <w:t>. Evaluare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333"/>
        <w:gridCol w:w="3460"/>
        <w:gridCol w:w="2402"/>
        <w:gridCol w:w="1412"/>
      </w:tblGrid>
      <w:tr w:rsidR="003773FF" w:rsidRPr="00150A51" w14:paraId="70170ECE" w14:textId="77777777" w:rsidTr="00E50E8C">
        <w:trPr>
          <w:trHeight w:val="528"/>
        </w:trPr>
        <w:tc>
          <w:tcPr>
            <w:tcW w:w="1214" w:type="pct"/>
            <w:shd w:val="clear" w:color="auto" w:fill="FFFFFF"/>
            <w:vAlign w:val="center"/>
          </w:tcPr>
          <w:p w14:paraId="251F492A" w14:textId="77777777" w:rsidR="003773FF" w:rsidRPr="00150A51" w:rsidRDefault="003773FF" w:rsidP="00D22B64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Tip activitate</w:t>
            </w:r>
          </w:p>
        </w:tc>
        <w:tc>
          <w:tcPr>
            <w:tcW w:w="1801" w:type="pct"/>
            <w:shd w:val="clear" w:color="auto" w:fill="E0E0E0"/>
            <w:vAlign w:val="center"/>
          </w:tcPr>
          <w:p w14:paraId="3C469019" w14:textId="77777777" w:rsidR="003773FF" w:rsidRPr="00150A51" w:rsidRDefault="003773FF" w:rsidP="00D22B64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1</w:t>
            </w:r>
            <w:r w:rsidR="005072F7" w:rsidRPr="00150A5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1</w:t>
            </w:r>
            <w:r w:rsidRPr="00150A5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.1 Criterii de evaluare</w:t>
            </w:r>
          </w:p>
        </w:tc>
        <w:tc>
          <w:tcPr>
            <w:tcW w:w="1250" w:type="pct"/>
            <w:shd w:val="clear" w:color="auto" w:fill="FFFFFF"/>
            <w:vAlign w:val="center"/>
          </w:tcPr>
          <w:p w14:paraId="7A12DFA0" w14:textId="77777777" w:rsidR="003773FF" w:rsidRPr="00150A51" w:rsidRDefault="003773FF" w:rsidP="00D22B64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1</w:t>
            </w:r>
            <w:r w:rsidR="005072F7" w:rsidRPr="00150A5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1</w:t>
            </w:r>
            <w:r w:rsidRPr="00150A5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.2 Metode de evaluare</w:t>
            </w:r>
          </w:p>
          <w:p w14:paraId="411A0771" w14:textId="7A5135CA" w:rsidR="00072C7C" w:rsidRPr="00150A51" w:rsidRDefault="00072C7C" w:rsidP="00D22B64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(</w:t>
            </w:r>
            <w:r w:rsidR="0012489D" w:rsidRPr="00150A5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ș</w:t>
            </w:r>
            <w:r w:rsidR="008615BF" w:rsidRPr="00150A5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i </w:t>
            </w:r>
            <w:r w:rsidR="00A02FFB" w:rsidRPr="00150A5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forma</w:t>
            </w:r>
            <w:r w:rsidRPr="00150A5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evaluare: continuă/sumativă)</w:t>
            </w:r>
          </w:p>
        </w:tc>
        <w:tc>
          <w:tcPr>
            <w:tcW w:w="735" w:type="pct"/>
            <w:shd w:val="clear" w:color="auto" w:fill="FFFFFF"/>
            <w:vAlign w:val="center"/>
          </w:tcPr>
          <w:p w14:paraId="1E9C5FE1" w14:textId="77777777" w:rsidR="003773FF" w:rsidRPr="00150A51" w:rsidRDefault="003773FF" w:rsidP="00D22B64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1</w:t>
            </w:r>
            <w:r w:rsidR="005072F7" w:rsidRPr="00150A5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1</w:t>
            </w:r>
            <w:r w:rsidRPr="00150A5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.3 Pondere din nota final</w:t>
            </w:r>
            <w:r w:rsidRPr="00150A51"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</w:rPr>
              <w:t>ă</w:t>
            </w:r>
          </w:p>
        </w:tc>
      </w:tr>
      <w:tr w:rsidR="004E17FE" w:rsidRPr="00150A51" w14:paraId="0116360D" w14:textId="77777777" w:rsidTr="002043EA">
        <w:trPr>
          <w:trHeight w:val="555"/>
        </w:trPr>
        <w:tc>
          <w:tcPr>
            <w:tcW w:w="1214" w:type="pct"/>
            <w:shd w:val="clear" w:color="auto" w:fill="FFFFFF"/>
            <w:vAlign w:val="center"/>
          </w:tcPr>
          <w:p w14:paraId="3F9FED65" w14:textId="77777777" w:rsidR="004E17FE" w:rsidRPr="00150A51" w:rsidRDefault="004E17FE" w:rsidP="004E17FE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11.4 Curs</w:t>
            </w:r>
          </w:p>
          <w:p w14:paraId="75631F91" w14:textId="77777777" w:rsidR="004E17FE" w:rsidRPr="00150A51" w:rsidRDefault="004E17FE" w:rsidP="004E17FE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801" w:type="pct"/>
            <w:shd w:val="clear" w:color="auto" w:fill="E0E0E0"/>
          </w:tcPr>
          <w:p w14:paraId="76BF02BF" w14:textId="058D2FFA" w:rsidR="004E17FE" w:rsidRPr="004E17FE" w:rsidRDefault="004E17FE" w:rsidP="004E17FE">
            <w:pPr>
              <w:pStyle w:val="TableParagraph"/>
              <w:spacing w:before="12"/>
              <w:ind w:left="13"/>
              <w:jc w:val="both"/>
              <w:rPr>
                <w:rFonts w:asciiTheme="minorHAnsi" w:hAnsiTheme="minorHAnsi" w:cstheme="minorHAnsi"/>
                <w:sz w:val="20"/>
              </w:rPr>
            </w:pPr>
            <w:r w:rsidRPr="004E17FE">
              <w:rPr>
                <w:rFonts w:asciiTheme="minorHAnsi" w:hAnsiTheme="minorHAnsi" w:cstheme="minorHAnsi"/>
                <w:sz w:val="20"/>
              </w:rPr>
              <w:t>Examen</w:t>
            </w:r>
            <w:r>
              <w:rPr>
                <w:rFonts w:asciiTheme="minorHAnsi" w:hAnsiTheme="minorHAnsi" w:cstheme="minorHAnsi"/>
                <w:sz w:val="20"/>
              </w:rPr>
              <w:t>ul</w:t>
            </w:r>
            <w:r w:rsidRPr="004E17FE">
              <w:rPr>
                <w:rFonts w:asciiTheme="minorHAnsi" w:hAnsiTheme="minorHAnsi" w:cstheme="minorHAnsi"/>
                <w:spacing w:val="7"/>
                <w:sz w:val="20"/>
              </w:rPr>
              <w:t xml:space="preserve"> </w:t>
            </w:r>
            <w:r w:rsidRPr="004E17FE">
              <w:rPr>
                <w:rFonts w:asciiTheme="minorHAnsi" w:hAnsiTheme="minorHAnsi" w:cstheme="minorHAnsi"/>
                <w:sz w:val="20"/>
              </w:rPr>
              <w:t>constă</w:t>
            </w:r>
            <w:r w:rsidRPr="004E17FE">
              <w:rPr>
                <w:rFonts w:asciiTheme="minorHAnsi" w:hAnsiTheme="minorHAnsi" w:cstheme="minorHAnsi"/>
                <w:spacing w:val="7"/>
                <w:sz w:val="20"/>
              </w:rPr>
              <w:t xml:space="preserve"> </w:t>
            </w:r>
            <w:r w:rsidRPr="004E17FE">
              <w:rPr>
                <w:rFonts w:asciiTheme="minorHAnsi" w:hAnsiTheme="minorHAnsi" w:cstheme="minorHAnsi"/>
                <w:sz w:val="20"/>
              </w:rPr>
              <w:t>dintr-un</w:t>
            </w:r>
            <w:r w:rsidRPr="004E17FE">
              <w:rPr>
                <w:rFonts w:asciiTheme="minorHAnsi" w:hAnsiTheme="minorHAnsi" w:cstheme="minorHAnsi"/>
                <w:spacing w:val="11"/>
                <w:sz w:val="20"/>
              </w:rPr>
              <w:t xml:space="preserve"> </w:t>
            </w:r>
            <w:r w:rsidRPr="004E17FE">
              <w:rPr>
                <w:rFonts w:asciiTheme="minorHAnsi" w:hAnsiTheme="minorHAnsi" w:cstheme="minorHAnsi"/>
                <w:sz w:val="20"/>
              </w:rPr>
              <w:t>test</w:t>
            </w:r>
            <w:r w:rsidRPr="004E17FE">
              <w:rPr>
                <w:rFonts w:asciiTheme="minorHAnsi" w:hAnsiTheme="minorHAnsi" w:cstheme="minorHAnsi"/>
                <w:spacing w:val="1"/>
                <w:sz w:val="20"/>
              </w:rPr>
              <w:t xml:space="preserve"> </w:t>
            </w:r>
            <w:r w:rsidRPr="004E17FE">
              <w:rPr>
                <w:rFonts w:asciiTheme="minorHAnsi" w:hAnsiTheme="minorHAnsi" w:cstheme="minorHAnsi"/>
                <w:spacing w:val="-5"/>
                <w:sz w:val="20"/>
              </w:rPr>
              <w:t>din</w:t>
            </w:r>
            <w:r>
              <w:rPr>
                <w:rFonts w:asciiTheme="minorHAnsi" w:hAnsiTheme="minorHAnsi" w:cstheme="minorHAnsi"/>
                <w:spacing w:val="-5"/>
                <w:sz w:val="20"/>
              </w:rPr>
              <w:t xml:space="preserve"> </w:t>
            </w:r>
            <w:r w:rsidRPr="004E17FE">
              <w:rPr>
                <w:rFonts w:asciiTheme="minorHAnsi" w:hAnsiTheme="minorHAnsi" w:cstheme="minorHAnsi"/>
                <w:spacing w:val="-2"/>
                <w:w w:val="105"/>
                <w:sz w:val="20"/>
              </w:rPr>
              <w:t>Partea</w:t>
            </w:r>
            <w:r>
              <w:rPr>
                <w:rFonts w:asciiTheme="minorHAnsi" w:hAnsiTheme="minorHAnsi" w:cstheme="minorHAnsi"/>
                <w:spacing w:val="-2"/>
                <w:w w:val="105"/>
                <w:sz w:val="20"/>
              </w:rPr>
              <w:t xml:space="preserve"> </w:t>
            </w:r>
            <w:r w:rsidRPr="004E17FE">
              <w:rPr>
                <w:rFonts w:asciiTheme="minorHAnsi" w:hAnsiTheme="minorHAnsi" w:cstheme="minorHAnsi"/>
                <w:spacing w:val="-2"/>
                <w:w w:val="105"/>
                <w:sz w:val="20"/>
              </w:rPr>
              <w:t>teoretica</w:t>
            </w:r>
          </w:p>
        </w:tc>
        <w:tc>
          <w:tcPr>
            <w:tcW w:w="1250" w:type="pct"/>
            <w:shd w:val="clear" w:color="auto" w:fill="FFFFFF"/>
          </w:tcPr>
          <w:p w14:paraId="417C7604" w14:textId="77777777" w:rsidR="004E17FE" w:rsidRPr="004E17FE" w:rsidRDefault="004E17FE" w:rsidP="004E17FE">
            <w:pPr>
              <w:pStyle w:val="TableParagraph"/>
              <w:spacing w:before="12"/>
              <w:ind w:left="36"/>
              <w:jc w:val="both"/>
              <w:rPr>
                <w:rFonts w:asciiTheme="minorHAnsi" w:hAnsiTheme="minorHAnsi" w:cstheme="minorHAnsi"/>
                <w:sz w:val="20"/>
              </w:rPr>
            </w:pPr>
            <w:r w:rsidRPr="004E17FE">
              <w:rPr>
                <w:rFonts w:asciiTheme="minorHAnsi" w:hAnsiTheme="minorHAnsi" w:cstheme="minorHAnsi"/>
                <w:sz w:val="20"/>
              </w:rPr>
              <w:t>Proba</w:t>
            </w:r>
            <w:r w:rsidRPr="004E17FE">
              <w:rPr>
                <w:rFonts w:asciiTheme="minorHAnsi" w:hAnsiTheme="minorHAnsi" w:cstheme="minorHAnsi"/>
                <w:spacing w:val="-2"/>
                <w:sz w:val="20"/>
              </w:rPr>
              <w:t xml:space="preserve"> </w:t>
            </w:r>
            <w:r w:rsidRPr="004E17FE">
              <w:rPr>
                <w:rFonts w:asciiTheme="minorHAnsi" w:hAnsiTheme="minorHAnsi" w:cstheme="minorHAnsi"/>
                <w:sz w:val="20"/>
              </w:rPr>
              <w:t>scrisă</w:t>
            </w:r>
            <w:r w:rsidRPr="004E17FE">
              <w:rPr>
                <w:rFonts w:asciiTheme="minorHAnsi" w:hAnsiTheme="minorHAnsi" w:cstheme="minorHAnsi"/>
                <w:spacing w:val="3"/>
                <w:sz w:val="20"/>
              </w:rPr>
              <w:t xml:space="preserve"> </w:t>
            </w:r>
            <w:r w:rsidRPr="004E17FE">
              <w:rPr>
                <w:rFonts w:asciiTheme="minorHAnsi" w:hAnsiTheme="minorHAnsi" w:cstheme="minorHAnsi"/>
                <w:sz w:val="20"/>
              </w:rPr>
              <w:t>–</w:t>
            </w:r>
            <w:r w:rsidRPr="004E17FE">
              <w:rPr>
                <w:rFonts w:asciiTheme="minorHAnsi" w:hAnsiTheme="minorHAnsi" w:cstheme="minorHAnsi"/>
                <w:spacing w:val="3"/>
                <w:sz w:val="20"/>
              </w:rPr>
              <w:t xml:space="preserve"> </w:t>
            </w:r>
            <w:r w:rsidRPr="004E17FE">
              <w:rPr>
                <w:rFonts w:asciiTheme="minorHAnsi" w:hAnsiTheme="minorHAnsi" w:cstheme="minorHAnsi"/>
                <w:spacing w:val="-2"/>
                <w:sz w:val="20"/>
              </w:rPr>
              <w:t>teorie</w:t>
            </w:r>
          </w:p>
          <w:p w14:paraId="18D94A02" w14:textId="5EC84587" w:rsidR="004E17FE" w:rsidRPr="004E17FE" w:rsidRDefault="004E17FE" w:rsidP="004E17F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4E17FE">
              <w:rPr>
                <w:rFonts w:asciiTheme="minorHAnsi" w:hAnsiTheme="minorHAnsi" w:cstheme="minorHAnsi"/>
                <w:spacing w:val="-2"/>
                <w:w w:val="105"/>
                <w:sz w:val="20"/>
              </w:rPr>
              <w:t>durata</w:t>
            </w:r>
            <w:r w:rsidRPr="004E17FE">
              <w:rPr>
                <w:rFonts w:asciiTheme="minorHAnsi" w:hAnsiTheme="minorHAnsi" w:cstheme="minorHAnsi"/>
                <w:spacing w:val="-12"/>
                <w:w w:val="105"/>
                <w:sz w:val="20"/>
              </w:rPr>
              <w:t xml:space="preserve"> </w:t>
            </w:r>
            <w:r w:rsidRPr="004E17FE">
              <w:rPr>
                <w:rFonts w:asciiTheme="minorHAnsi" w:hAnsiTheme="minorHAnsi" w:cstheme="minorHAnsi"/>
                <w:spacing w:val="-2"/>
                <w:w w:val="105"/>
                <w:sz w:val="20"/>
              </w:rPr>
              <w:t>evaluarii</w:t>
            </w:r>
            <w:r w:rsidRPr="004E17FE">
              <w:rPr>
                <w:rFonts w:asciiTheme="minorHAnsi" w:hAnsiTheme="minorHAnsi" w:cstheme="minorHAnsi"/>
                <w:spacing w:val="29"/>
                <w:w w:val="105"/>
                <w:sz w:val="20"/>
              </w:rPr>
              <w:t xml:space="preserve"> </w:t>
            </w:r>
            <w:r w:rsidRPr="004E17FE">
              <w:rPr>
                <w:rFonts w:asciiTheme="minorHAnsi" w:hAnsiTheme="minorHAnsi" w:cstheme="minorHAnsi"/>
                <w:spacing w:val="-2"/>
                <w:w w:val="105"/>
                <w:sz w:val="20"/>
              </w:rPr>
              <w:t>1/2</w:t>
            </w:r>
            <w:r w:rsidRPr="004E17FE">
              <w:rPr>
                <w:rFonts w:asciiTheme="minorHAnsi" w:hAnsiTheme="minorHAnsi" w:cstheme="minorHAnsi"/>
                <w:spacing w:val="-10"/>
                <w:w w:val="105"/>
                <w:sz w:val="20"/>
              </w:rPr>
              <w:t xml:space="preserve"> </w:t>
            </w:r>
            <w:r w:rsidRPr="004E17FE">
              <w:rPr>
                <w:rFonts w:asciiTheme="minorHAnsi" w:hAnsiTheme="minorHAnsi" w:cstheme="minorHAnsi"/>
                <w:spacing w:val="-5"/>
                <w:w w:val="105"/>
                <w:sz w:val="20"/>
              </w:rPr>
              <w:t>oră</w:t>
            </w:r>
          </w:p>
        </w:tc>
        <w:tc>
          <w:tcPr>
            <w:tcW w:w="735" w:type="pct"/>
            <w:shd w:val="clear" w:color="auto" w:fill="FFFFFF"/>
          </w:tcPr>
          <w:p w14:paraId="62F8E280" w14:textId="44203039" w:rsidR="004E17FE" w:rsidRPr="004E17FE" w:rsidRDefault="004E17FE" w:rsidP="004E17FE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4E17FE">
              <w:rPr>
                <w:rFonts w:asciiTheme="minorHAnsi" w:hAnsiTheme="minorHAnsi" w:cstheme="minorHAnsi"/>
                <w:spacing w:val="-5"/>
                <w:w w:val="105"/>
                <w:sz w:val="20"/>
              </w:rPr>
              <w:t>50%</w:t>
            </w:r>
          </w:p>
        </w:tc>
      </w:tr>
      <w:tr w:rsidR="004E17FE" w:rsidRPr="00150A51" w14:paraId="5757A949" w14:textId="77777777" w:rsidTr="002043EA">
        <w:trPr>
          <w:trHeight w:val="565"/>
        </w:trPr>
        <w:tc>
          <w:tcPr>
            <w:tcW w:w="1214" w:type="pct"/>
            <w:shd w:val="clear" w:color="auto" w:fill="FFFFFF"/>
            <w:vAlign w:val="center"/>
          </w:tcPr>
          <w:p w14:paraId="4C243344" w14:textId="75976515" w:rsidR="004E17FE" w:rsidRPr="00150A51" w:rsidRDefault="004E17FE" w:rsidP="004E17FE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11.5 Seminar/Laborator /Proiect / practică</w:t>
            </w:r>
          </w:p>
        </w:tc>
        <w:tc>
          <w:tcPr>
            <w:tcW w:w="1801" w:type="pct"/>
            <w:shd w:val="clear" w:color="auto" w:fill="E0E0E0"/>
          </w:tcPr>
          <w:p w14:paraId="23CF876E" w14:textId="21E6CEEE" w:rsidR="004E17FE" w:rsidRPr="004E17FE" w:rsidRDefault="004E17FE" w:rsidP="004E17F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4E17FE">
              <w:rPr>
                <w:rFonts w:asciiTheme="minorHAnsi" w:hAnsiTheme="minorHAnsi" w:cstheme="minorHAnsi"/>
                <w:sz w:val="20"/>
              </w:rPr>
              <w:t>Modul</w:t>
            </w:r>
            <w:r w:rsidRPr="004E17FE">
              <w:rPr>
                <w:rFonts w:asciiTheme="minorHAnsi" w:hAnsiTheme="minorHAnsi" w:cstheme="minorHAnsi"/>
                <w:spacing w:val="-1"/>
                <w:sz w:val="20"/>
              </w:rPr>
              <w:t xml:space="preserve"> </w:t>
            </w:r>
            <w:r w:rsidRPr="004E17FE">
              <w:rPr>
                <w:rFonts w:asciiTheme="minorHAnsi" w:hAnsiTheme="minorHAnsi" w:cstheme="minorHAnsi"/>
                <w:sz w:val="20"/>
              </w:rPr>
              <w:t xml:space="preserve">de prezentare a proiectului, </w:t>
            </w:r>
            <w:r w:rsidRPr="004E17FE">
              <w:rPr>
                <w:rFonts w:asciiTheme="minorHAnsi" w:hAnsiTheme="minorHAnsi" w:cstheme="minorHAnsi"/>
                <w:w w:val="105"/>
                <w:sz w:val="20"/>
              </w:rPr>
              <w:t>activitatea la orele de proiect</w:t>
            </w:r>
          </w:p>
        </w:tc>
        <w:tc>
          <w:tcPr>
            <w:tcW w:w="1250" w:type="pct"/>
            <w:shd w:val="clear" w:color="auto" w:fill="FFFFFF"/>
          </w:tcPr>
          <w:p w14:paraId="2E9D3A3B" w14:textId="35A2EF5F" w:rsidR="004E17FE" w:rsidRPr="004E17FE" w:rsidRDefault="004E17FE" w:rsidP="004E17FE">
            <w:pPr>
              <w:pStyle w:val="TableParagraph"/>
              <w:spacing w:before="16"/>
              <w:ind w:left="36"/>
              <w:jc w:val="both"/>
              <w:rPr>
                <w:rFonts w:asciiTheme="minorHAnsi" w:hAnsiTheme="minorHAnsi" w:cstheme="minorHAnsi"/>
                <w:sz w:val="20"/>
              </w:rPr>
            </w:pPr>
            <w:r w:rsidRPr="004E17FE">
              <w:rPr>
                <w:rFonts w:asciiTheme="minorHAnsi" w:hAnsiTheme="minorHAnsi" w:cstheme="minorHAnsi"/>
                <w:spacing w:val="-2"/>
                <w:w w:val="105"/>
                <w:sz w:val="20"/>
              </w:rPr>
              <w:t>Susținere</w:t>
            </w:r>
            <w:r>
              <w:rPr>
                <w:rFonts w:asciiTheme="minorHAnsi" w:hAnsiTheme="minorHAnsi" w:cstheme="minorHAnsi"/>
                <w:spacing w:val="-2"/>
                <w:w w:val="105"/>
                <w:sz w:val="20"/>
              </w:rPr>
              <w:t xml:space="preserve"> </w:t>
            </w:r>
            <w:r w:rsidRPr="004E17FE">
              <w:rPr>
                <w:rFonts w:asciiTheme="minorHAnsi" w:hAnsiTheme="minorHAnsi" w:cstheme="minorHAnsi"/>
                <w:spacing w:val="-2"/>
                <w:w w:val="105"/>
                <w:sz w:val="20"/>
              </w:rPr>
              <w:t>proiect</w:t>
            </w:r>
          </w:p>
          <w:p w14:paraId="6B8B5017" w14:textId="60CFC4FF" w:rsidR="004E17FE" w:rsidRPr="004E17FE" w:rsidRDefault="004E17FE" w:rsidP="004E17FE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4E17FE">
              <w:rPr>
                <w:rFonts w:asciiTheme="minorHAnsi" w:hAnsiTheme="minorHAnsi" w:cstheme="minorHAnsi"/>
                <w:w w:val="105"/>
                <w:sz w:val="20"/>
              </w:rPr>
              <w:t>Durata</w:t>
            </w:r>
            <w:r w:rsidRPr="004E17FE">
              <w:rPr>
                <w:rFonts w:asciiTheme="minorHAnsi" w:hAnsiTheme="minorHAnsi" w:cstheme="minorHAnsi"/>
                <w:spacing w:val="-14"/>
                <w:w w:val="105"/>
                <w:sz w:val="20"/>
              </w:rPr>
              <w:t xml:space="preserve"> </w:t>
            </w:r>
            <w:r w:rsidRPr="004E17FE">
              <w:rPr>
                <w:rFonts w:asciiTheme="minorHAnsi" w:hAnsiTheme="minorHAnsi" w:cstheme="minorHAnsi"/>
                <w:w w:val="105"/>
                <w:sz w:val="20"/>
              </w:rPr>
              <w:t>evaluării</w:t>
            </w:r>
            <w:r w:rsidRPr="004E17FE">
              <w:rPr>
                <w:rFonts w:asciiTheme="minorHAnsi" w:hAnsiTheme="minorHAnsi" w:cstheme="minorHAnsi"/>
                <w:spacing w:val="-1"/>
                <w:w w:val="105"/>
                <w:sz w:val="20"/>
              </w:rPr>
              <w:t xml:space="preserve"> </w:t>
            </w:r>
            <w:r w:rsidRPr="004E17FE">
              <w:rPr>
                <w:rFonts w:asciiTheme="minorHAnsi" w:hAnsiTheme="minorHAnsi" w:cstheme="minorHAnsi"/>
                <w:spacing w:val="-5"/>
                <w:w w:val="105"/>
                <w:sz w:val="20"/>
              </w:rPr>
              <w:t>15</w:t>
            </w:r>
          </w:p>
        </w:tc>
        <w:tc>
          <w:tcPr>
            <w:tcW w:w="735" w:type="pct"/>
            <w:shd w:val="clear" w:color="auto" w:fill="FFFFFF"/>
          </w:tcPr>
          <w:p w14:paraId="5A8C66FC" w14:textId="1DC54321" w:rsidR="004E17FE" w:rsidRPr="004E17FE" w:rsidRDefault="004E17FE" w:rsidP="004E17FE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4E17FE">
              <w:rPr>
                <w:rFonts w:asciiTheme="minorHAnsi" w:hAnsiTheme="minorHAnsi" w:cstheme="minorHAnsi"/>
                <w:spacing w:val="-2"/>
                <w:w w:val="105"/>
                <w:sz w:val="20"/>
              </w:rPr>
              <w:t>25%+25%</w:t>
            </w:r>
          </w:p>
        </w:tc>
      </w:tr>
      <w:tr w:rsidR="00D27F59" w:rsidRPr="00150A51" w14:paraId="130926DC" w14:textId="77777777" w:rsidTr="00E50E8C">
        <w:trPr>
          <w:trHeight w:val="264"/>
        </w:trPr>
        <w:tc>
          <w:tcPr>
            <w:tcW w:w="5000" w:type="pct"/>
            <w:gridSpan w:val="4"/>
            <w:shd w:val="clear" w:color="auto" w:fill="FFFFFF"/>
            <w:vAlign w:val="center"/>
          </w:tcPr>
          <w:p w14:paraId="59064A42" w14:textId="6AE8FF7A" w:rsidR="00200FAD" w:rsidRPr="00150A51" w:rsidRDefault="005072F7" w:rsidP="004E17FE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both"/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11</w:t>
            </w:r>
            <w:r w:rsidR="00D27F59" w:rsidRPr="00150A51">
              <w:rPr>
                <w:rFonts w:asciiTheme="minorHAnsi" w:hAnsiTheme="minorHAnsi" w:cstheme="minorHAnsi"/>
                <w:sz w:val="22"/>
                <w:szCs w:val="22"/>
              </w:rPr>
              <w:t>.6 Standard minim de performan</w:t>
            </w:r>
            <w:r w:rsidR="0012489D" w:rsidRPr="00150A51">
              <w:rPr>
                <w:rFonts w:asciiTheme="minorHAnsi" w:hAnsiTheme="minorHAnsi" w:cstheme="minorHAnsi"/>
                <w:sz w:val="22"/>
                <w:szCs w:val="22"/>
              </w:rPr>
              <w:t>ț</w:t>
            </w:r>
            <w:r w:rsidR="00D27F59" w:rsidRPr="00150A51">
              <w:rPr>
                <w:rFonts w:asciiTheme="minorHAnsi" w:eastAsia="Times New Roman" w:hAnsiTheme="minorHAnsi" w:cstheme="minorHAnsi"/>
                <w:sz w:val="22"/>
                <w:szCs w:val="22"/>
              </w:rPr>
              <w:t>ă</w:t>
            </w:r>
          </w:p>
          <w:p w14:paraId="02263651" w14:textId="1FBD1CE4" w:rsidR="004E17FE" w:rsidRPr="004E17FE" w:rsidRDefault="004E17FE" w:rsidP="004E17FE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4E17FE">
              <w:rPr>
                <w:rFonts w:asciiTheme="minorHAnsi" w:hAnsiTheme="minorHAnsi" w:cstheme="minorHAnsi"/>
                <w:sz w:val="22"/>
                <w:szCs w:val="22"/>
              </w:rPr>
              <w:t>Participarea la orele de lucrări condiţionează intrarea la examen.</w:t>
            </w:r>
          </w:p>
          <w:p w14:paraId="7B343031" w14:textId="77777777" w:rsidR="004E17FE" w:rsidRDefault="004E17FE" w:rsidP="004E17FE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4E17FE">
              <w:rPr>
                <w:rFonts w:asciiTheme="minorHAnsi" w:hAnsiTheme="minorHAnsi" w:cstheme="minorHAnsi"/>
                <w:sz w:val="22"/>
                <w:szCs w:val="22"/>
              </w:rPr>
              <w:t>Teorie (nota T); Proiect (nota P); Activitatea la proiect (nota A)</w:t>
            </w:r>
            <w:r w:rsidRPr="004E17FE">
              <w:rPr>
                <w:rFonts w:asciiTheme="minorHAnsi" w:hAnsiTheme="minorHAnsi" w:cstheme="minorHAnsi"/>
                <w:sz w:val="22"/>
                <w:szCs w:val="22"/>
              </w:rPr>
              <w:tab/>
              <w:t xml:space="preserve">N=0,50T+0,25P+0,25A; </w:t>
            </w:r>
          </w:p>
          <w:p w14:paraId="0EFE6C37" w14:textId="597F1422" w:rsidR="004E17FE" w:rsidRPr="004E17FE" w:rsidRDefault="004E17FE" w:rsidP="004E17FE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4E17FE">
              <w:rPr>
                <w:rFonts w:asciiTheme="minorHAnsi" w:hAnsiTheme="minorHAnsi" w:cstheme="minorHAnsi"/>
                <w:sz w:val="22"/>
                <w:szCs w:val="22"/>
              </w:rPr>
              <w:t>Condiţia d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e </w:t>
            </w:r>
            <w:r w:rsidRPr="004E17FE">
              <w:rPr>
                <w:rFonts w:asciiTheme="minorHAnsi" w:hAnsiTheme="minorHAnsi" w:cstheme="minorHAnsi"/>
                <w:sz w:val="22"/>
                <w:szCs w:val="22"/>
              </w:rPr>
              <w:t>obţinere a creditelor: T</w:t>
            </w:r>
            <w:r w:rsidRPr="004E17FE">
              <w:rPr>
                <w:rFonts w:asciiTheme="minorHAnsi" w:hAnsiTheme="minorHAnsi" w:cstheme="minorHAnsi" w:hint="eastAsia"/>
                <w:sz w:val="22"/>
                <w:szCs w:val="22"/>
              </w:rPr>
              <w:t>≥</w:t>
            </w:r>
            <w:r w:rsidRPr="004E17FE">
              <w:rPr>
                <w:rFonts w:asciiTheme="minorHAnsi" w:hAnsiTheme="minorHAnsi" w:cstheme="minorHAnsi"/>
                <w:sz w:val="22"/>
                <w:szCs w:val="22"/>
              </w:rPr>
              <w:t>5, P</w:t>
            </w:r>
            <w:r w:rsidRPr="004E17FE">
              <w:rPr>
                <w:rFonts w:asciiTheme="minorHAnsi" w:hAnsiTheme="minorHAnsi" w:cstheme="minorHAnsi" w:hint="eastAsia"/>
                <w:sz w:val="22"/>
                <w:szCs w:val="22"/>
              </w:rPr>
              <w:t>≥</w:t>
            </w:r>
            <w:r w:rsidRPr="004E17FE">
              <w:rPr>
                <w:rFonts w:asciiTheme="minorHAnsi" w:hAnsiTheme="minorHAnsi" w:cstheme="minorHAnsi"/>
                <w:sz w:val="22"/>
                <w:szCs w:val="22"/>
              </w:rPr>
              <w:t>5, A</w:t>
            </w:r>
            <w:r w:rsidRPr="004E17FE">
              <w:rPr>
                <w:rFonts w:asciiTheme="minorHAnsi" w:hAnsiTheme="minorHAnsi" w:cstheme="minorHAnsi" w:hint="eastAsia"/>
                <w:sz w:val="22"/>
                <w:szCs w:val="22"/>
              </w:rPr>
              <w:t>≥</w:t>
            </w:r>
            <w:r w:rsidRPr="004E17FE">
              <w:rPr>
                <w:rFonts w:asciiTheme="minorHAnsi" w:hAnsiTheme="minorHAnsi" w:cstheme="minorHAnsi"/>
                <w:sz w:val="22"/>
                <w:szCs w:val="22"/>
              </w:rPr>
              <w:t>5.</w:t>
            </w:r>
          </w:p>
          <w:p w14:paraId="615B9FAA" w14:textId="1C29D1D2" w:rsidR="00BB331A" w:rsidRPr="00150A51" w:rsidRDefault="004E17FE" w:rsidP="004E17FE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4E17FE">
              <w:rPr>
                <w:rFonts w:asciiTheme="minorHAnsi" w:hAnsiTheme="minorHAnsi" w:cstheme="minorHAnsi"/>
                <w:sz w:val="22"/>
                <w:szCs w:val="22"/>
              </w:rPr>
              <w:t>OBS: Probele scrise sunt urmate de susţinerea orală a acestora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</w:tr>
    </w:tbl>
    <w:p w14:paraId="0DB15261" w14:textId="77777777" w:rsidR="00A34D97" w:rsidRPr="00150A51" w:rsidRDefault="00A34D97" w:rsidP="00D22B64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tbl>
      <w:tblPr>
        <w:tblStyle w:val="TableGrid1"/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1869"/>
        <w:gridCol w:w="1591"/>
        <w:gridCol w:w="4314"/>
        <w:gridCol w:w="1833"/>
      </w:tblGrid>
      <w:tr w:rsidR="00D22B64" w:rsidRPr="00150A51" w14:paraId="68266EB4" w14:textId="77777777" w:rsidTr="00E50E8C">
        <w:tc>
          <w:tcPr>
            <w:tcW w:w="973" w:type="pct"/>
            <w:tcBorders>
              <w:top w:val="single" w:sz="12" w:space="0" w:color="000000"/>
              <w:left w:val="single" w:sz="12" w:space="0" w:color="000000"/>
              <w:bottom w:val="nil"/>
              <w:right w:val="dotted" w:sz="4" w:space="0" w:color="808080"/>
            </w:tcBorders>
          </w:tcPr>
          <w:p w14:paraId="507D0247" w14:textId="77777777" w:rsidR="00DF6F11" w:rsidRPr="00150A51" w:rsidRDefault="00DF6F11" w:rsidP="00D22B64">
            <w:pPr>
              <w:keepNext/>
              <w:keepLines/>
              <w:spacing w:line="276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150A51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Data completării:</w:t>
            </w:r>
          </w:p>
        </w:tc>
        <w:tc>
          <w:tcPr>
            <w:tcW w:w="828" w:type="pct"/>
            <w:tcBorders>
              <w:top w:val="single" w:sz="12" w:space="0" w:color="000000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vAlign w:val="center"/>
          </w:tcPr>
          <w:p w14:paraId="66CD3096" w14:textId="77777777" w:rsidR="00DF6F11" w:rsidRPr="00150A51" w:rsidRDefault="00DF6F11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150A51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Titulari</w:t>
            </w:r>
          </w:p>
        </w:tc>
        <w:tc>
          <w:tcPr>
            <w:tcW w:w="2245" w:type="pct"/>
            <w:tcBorders>
              <w:top w:val="single" w:sz="12" w:space="0" w:color="000000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vAlign w:val="center"/>
          </w:tcPr>
          <w:p w14:paraId="68CDDFAE" w14:textId="69BC3D06" w:rsidR="00DF6F11" w:rsidRPr="00150A51" w:rsidRDefault="006B6E47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150A51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grad didactic, t</w:t>
            </w:r>
            <w:r w:rsidR="00DF6F11" w:rsidRPr="00150A51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itlu Prenume NUME</w:t>
            </w:r>
          </w:p>
        </w:tc>
        <w:tc>
          <w:tcPr>
            <w:tcW w:w="954" w:type="pct"/>
            <w:tcBorders>
              <w:top w:val="single" w:sz="12" w:space="0" w:color="000000"/>
              <w:left w:val="dotted" w:sz="4" w:space="0" w:color="808080"/>
              <w:bottom w:val="dotted" w:sz="4" w:space="0" w:color="808080"/>
              <w:right w:val="single" w:sz="12" w:space="0" w:color="000000"/>
            </w:tcBorders>
            <w:vAlign w:val="center"/>
          </w:tcPr>
          <w:p w14:paraId="3D0AF359" w14:textId="77777777" w:rsidR="00DF6F11" w:rsidRPr="00150A51" w:rsidRDefault="00DF6F11" w:rsidP="00D22B64">
            <w:pPr>
              <w:keepNext/>
              <w:keepLines/>
              <w:spacing w:line="276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150A51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Semnătura</w:t>
            </w:r>
          </w:p>
        </w:tc>
      </w:tr>
      <w:tr w:rsidR="004E17FE" w:rsidRPr="00150A51" w14:paraId="3F411050" w14:textId="77777777" w:rsidTr="00392F92">
        <w:trPr>
          <w:trHeight w:val="397"/>
        </w:trPr>
        <w:tc>
          <w:tcPr>
            <w:tcW w:w="973" w:type="pct"/>
            <w:tcBorders>
              <w:top w:val="nil"/>
              <w:left w:val="single" w:sz="12" w:space="0" w:color="000000"/>
              <w:bottom w:val="nil"/>
              <w:right w:val="dotted" w:sz="4" w:space="0" w:color="808080"/>
            </w:tcBorders>
          </w:tcPr>
          <w:p w14:paraId="2571D346" w14:textId="77777777" w:rsidR="004E17FE" w:rsidRPr="00150A51" w:rsidRDefault="004E17FE" w:rsidP="004E17FE">
            <w:pPr>
              <w:keepNext/>
              <w:keepLines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zz.ll.aaaa</w:t>
            </w:r>
          </w:p>
        </w:tc>
        <w:tc>
          <w:tcPr>
            <w:tcW w:w="828" w:type="pct"/>
            <w:tcBorders>
              <w:top w:val="dotted" w:sz="4" w:space="0" w:color="808080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vAlign w:val="center"/>
          </w:tcPr>
          <w:p w14:paraId="1AC2DCC7" w14:textId="77777777" w:rsidR="004E17FE" w:rsidRPr="00150A51" w:rsidRDefault="004E17FE" w:rsidP="004E17FE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Curs</w:t>
            </w:r>
          </w:p>
        </w:tc>
        <w:tc>
          <w:tcPr>
            <w:tcW w:w="2245" w:type="pct"/>
            <w:tcBorders>
              <w:top w:val="dotted" w:sz="4" w:space="0" w:color="808080"/>
              <w:left w:val="dotted" w:sz="4" w:space="0" w:color="808080"/>
              <w:bottom w:val="dotted" w:sz="4" w:space="0" w:color="808080"/>
              <w:right w:val="dotted" w:sz="4" w:space="0" w:color="808080"/>
            </w:tcBorders>
          </w:tcPr>
          <w:p w14:paraId="409C888C" w14:textId="281277D9" w:rsidR="004E17FE" w:rsidRPr="004E17FE" w:rsidRDefault="004E17FE" w:rsidP="004E17FE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r w:rsidRPr="004E17FE">
              <w:rPr>
                <w:sz w:val="20"/>
                <w:szCs w:val="20"/>
              </w:rPr>
              <w:t>Prof.dr.ing.mat. Gheorghe M.T. Rădulescu</w:t>
            </w:r>
          </w:p>
        </w:tc>
        <w:tc>
          <w:tcPr>
            <w:tcW w:w="954" w:type="pct"/>
            <w:tcBorders>
              <w:top w:val="dotted" w:sz="4" w:space="0" w:color="808080"/>
              <w:left w:val="dotted" w:sz="4" w:space="0" w:color="808080"/>
              <w:bottom w:val="dotted" w:sz="4" w:space="0" w:color="808080"/>
              <w:right w:val="single" w:sz="12" w:space="0" w:color="000000"/>
            </w:tcBorders>
            <w:vAlign w:val="center"/>
          </w:tcPr>
          <w:p w14:paraId="502F3CEC" w14:textId="77777777" w:rsidR="004E17FE" w:rsidRPr="00150A51" w:rsidRDefault="004E17FE" w:rsidP="004E17FE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</w:tr>
      <w:tr w:rsidR="004E17FE" w:rsidRPr="00150A51" w14:paraId="7FFEA630" w14:textId="77777777" w:rsidTr="00392F92">
        <w:trPr>
          <w:trHeight w:val="397"/>
        </w:trPr>
        <w:tc>
          <w:tcPr>
            <w:tcW w:w="973" w:type="pct"/>
            <w:tcBorders>
              <w:top w:val="nil"/>
              <w:left w:val="single" w:sz="12" w:space="0" w:color="000000"/>
              <w:bottom w:val="nil"/>
              <w:right w:val="dotted" w:sz="4" w:space="0" w:color="808080"/>
            </w:tcBorders>
          </w:tcPr>
          <w:p w14:paraId="3E1B9A17" w14:textId="77777777" w:rsidR="004E17FE" w:rsidRPr="00150A51" w:rsidRDefault="004E17FE" w:rsidP="004E17FE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828" w:type="pct"/>
            <w:vMerge w:val="restart"/>
            <w:tcBorders>
              <w:top w:val="dotted" w:sz="4" w:space="0" w:color="808080"/>
              <w:left w:val="dotted" w:sz="4" w:space="0" w:color="808080"/>
              <w:bottom w:val="dotted" w:sz="4" w:space="0" w:color="808080"/>
              <w:right w:val="dotted" w:sz="4" w:space="0" w:color="808080"/>
            </w:tcBorders>
          </w:tcPr>
          <w:p w14:paraId="43F333B4" w14:textId="74ADAE3B" w:rsidR="004E17FE" w:rsidRPr="00150A51" w:rsidRDefault="004E17FE" w:rsidP="004E17FE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Aplicații</w:t>
            </w:r>
          </w:p>
        </w:tc>
        <w:tc>
          <w:tcPr>
            <w:tcW w:w="2245" w:type="pct"/>
            <w:tcBorders>
              <w:top w:val="dotted" w:sz="4" w:space="0" w:color="808080"/>
              <w:left w:val="dotted" w:sz="4" w:space="0" w:color="808080"/>
              <w:bottom w:val="dotted" w:sz="4" w:space="0" w:color="808080"/>
              <w:right w:val="dotted" w:sz="4" w:space="0" w:color="808080"/>
            </w:tcBorders>
          </w:tcPr>
          <w:p w14:paraId="641367F1" w14:textId="678C909A" w:rsidR="004E17FE" w:rsidRPr="004E17FE" w:rsidRDefault="004E17FE" w:rsidP="004E17FE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r w:rsidRPr="004E17FE">
              <w:rPr>
                <w:sz w:val="20"/>
                <w:szCs w:val="20"/>
              </w:rPr>
              <w:t>Prof.dr.ing.mat. Gheorghe M.T. Rădulescu</w:t>
            </w:r>
          </w:p>
        </w:tc>
        <w:tc>
          <w:tcPr>
            <w:tcW w:w="954" w:type="pct"/>
            <w:tcBorders>
              <w:top w:val="dotted" w:sz="4" w:space="0" w:color="808080"/>
              <w:left w:val="dotted" w:sz="4" w:space="0" w:color="808080"/>
              <w:bottom w:val="dotted" w:sz="4" w:space="0" w:color="808080"/>
              <w:right w:val="single" w:sz="12" w:space="0" w:color="000000"/>
            </w:tcBorders>
            <w:vAlign w:val="center"/>
          </w:tcPr>
          <w:p w14:paraId="57876370" w14:textId="77777777" w:rsidR="004E17FE" w:rsidRPr="00150A51" w:rsidRDefault="004E17FE" w:rsidP="004E17FE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</w:tr>
      <w:tr w:rsidR="00D22B64" w:rsidRPr="00150A51" w14:paraId="2A36100C" w14:textId="77777777" w:rsidTr="00E50E8C">
        <w:trPr>
          <w:trHeight w:val="397"/>
        </w:trPr>
        <w:tc>
          <w:tcPr>
            <w:tcW w:w="973" w:type="pct"/>
            <w:tcBorders>
              <w:top w:val="nil"/>
              <w:left w:val="single" w:sz="12" w:space="0" w:color="000000"/>
              <w:bottom w:val="single" w:sz="12" w:space="0" w:color="000000"/>
              <w:right w:val="dotted" w:sz="4" w:space="0" w:color="808080"/>
            </w:tcBorders>
          </w:tcPr>
          <w:p w14:paraId="26E467E7" w14:textId="77777777" w:rsidR="00DF6F11" w:rsidRPr="00150A51" w:rsidRDefault="00DF6F11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828" w:type="pct"/>
            <w:vMerge/>
            <w:tcBorders>
              <w:top w:val="dotted" w:sz="4" w:space="0" w:color="808080"/>
              <w:left w:val="dotted" w:sz="4" w:space="0" w:color="808080"/>
              <w:bottom w:val="single" w:sz="12" w:space="0" w:color="000000"/>
              <w:right w:val="dotted" w:sz="4" w:space="0" w:color="808080"/>
            </w:tcBorders>
            <w:vAlign w:val="center"/>
          </w:tcPr>
          <w:p w14:paraId="2372D965" w14:textId="77777777" w:rsidR="00DF6F11" w:rsidRPr="00150A51" w:rsidRDefault="00DF6F11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2245" w:type="pct"/>
            <w:tcBorders>
              <w:top w:val="dotted" w:sz="4" w:space="0" w:color="808080"/>
              <w:left w:val="dotted" w:sz="4" w:space="0" w:color="808080"/>
              <w:bottom w:val="single" w:sz="12" w:space="0" w:color="000000"/>
              <w:right w:val="dotted" w:sz="4" w:space="0" w:color="808080"/>
            </w:tcBorders>
            <w:vAlign w:val="center"/>
          </w:tcPr>
          <w:p w14:paraId="080AAE51" w14:textId="77777777" w:rsidR="00DF6F11" w:rsidRPr="00150A51" w:rsidRDefault="00DF6F11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954" w:type="pct"/>
            <w:tcBorders>
              <w:top w:val="dotted" w:sz="4" w:space="0" w:color="808080"/>
              <w:left w:val="dotted" w:sz="4" w:space="0" w:color="808080"/>
              <w:bottom w:val="single" w:sz="12" w:space="0" w:color="000000"/>
              <w:right w:val="single" w:sz="12" w:space="0" w:color="000000"/>
            </w:tcBorders>
            <w:vAlign w:val="center"/>
          </w:tcPr>
          <w:p w14:paraId="1CCE1CDD" w14:textId="77777777" w:rsidR="00DF6F11" w:rsidRPr="00150A51" w:rsidRDefault="00DF6F11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</w:tr>
    </w:tbl>
    <w:p w14:paraId="771253F4" w14:textId="77777777" w:rsidR="00DF6F11" w:rsidRDefault="00DF6F11" w:rsidP="00D22B64">
      <w:pPr>
        <w:spacing w:line="276" w:lineRule="auto"/>
        <w:rPr>
          <w:rFonts w:asciiTheme="minorHAnsi" w:hAnsiTheme="minorHAnsi" w:cstheme="minorHAnsi"/>
          <w:sz w:val="22"/>
          <w:szCs w:val="22"/>
        </w:rPr>
      </w:pPr>
    </w:p>
    <w:tbl>
      <w:tblPr>
        <w:tblStyle w:val="TableGrid2"/>
        <w:tblW w:w="5000" w:type="pct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53"/>
        <w:gridCol w:w="3954"/>
      </w:tblGrid>
      <w:tr w:rsidR="00016E21" w:rsidRPr="00150A51" w14:paraId="2E48E5AD" w14:textId="77777777" w:rsidTr="00016E21">
        <w:trPr>
          <w:trHeight w:val="834"/>
        </w:trPr>
        <w:tc>
          <w:tcPr>
            <w:tcW w:w="2942" w:type="pct"/>
          </w:tcPr>
          <w:p w14:paraId="2CE3EE58" w14:textId="7B70915F" w:rsidR="00016E21" w:rsidRPr="00150A51" w:rsidRDefault="00016E21" w:rsidP="00EE1153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Avizul</w:t>
            </w:r>
            <w:r w:rsidRPr="00016E21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 xml:space="preserve"> Directorului departamentului care coordonează disciplina</w:t>
            </w:r>
            <w: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, doar dacă acesta diferă de departamentul</w:t>
            </w:r>
            <w:r w:rsidRPr="00016E21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 xml:space="preserve"> organizato</w:t>
            </w:r>
            <w: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r</w:t>
            </w:r>
            <w:r w:rsidRPr="00016E21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 xml:space="preserve"> a</w:t>
            </w:r>
            <w: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l</w:t>
            </w:r>
            <w:r w:rsidRPr="00016E21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 xml:space="preserve"> programului de studi</w:t>
            </w:r>
            <w: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i</w:t>
            </w:r>
          </w:p>
        </w:tc>
        <w:tc>
          <w:tcPr>
            <w:tcW w:w="2058" w:type="pct"/>
          </w:tcPr>
          <w:p w14:paraId="3F3B6F2D" w14:textId="77777777" w:rsidR="00016E21" w:rsidRPr="00150A51" w:rsidRDefault="00016E21" w:rsidP="00EE1153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Director Departament .......</w:t>
            </w:r>
          </w:p>
          <w:p w14:paraId="6624D694" w14:textId="77777777" w:rsidR="00016E21" w:rsidRPr="00150A51" w:rsidRDefault="00016E21" w:rsidP="00EE1153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</w:pPr>
            <w:r w:rsidRPr="00150A51"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  <w:t>grad didactic, titlu Prenume NUME</w:t>
            </w:r>
          </w:p>
        </w:tc>
      </w:tr>
    </w:tbl>
    <w:p w14:paraId="0F57CDBC" w14:textId="77777777" w:rsidR="00016E21" w:rsidRDefault="00016E21" w:rsidP="00D22B64">
      <w:pPr>
        <w:spacing w:line="276" w:lineRule="auto"/>
        <w:rPr>
          <w:rFonts w:asciiTheme="minorHAnsi" w:hAnsiTheme="minorHAnsi" w:cstheme="minorHAnsi"/>
          <w:sz w:val="22"/>
          <w:szCs w:val="22"/>
        </w:rPr>
      </w:pPr>
    </w:p>
    <w:tbl>
      <w:tblPr>
        <w:tblStyle w:val="TableGrid2"/>
        <w:tblW w:w="5000" w:type="pct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53"/>
        <w:gridCol w:w="3954"/>
      </w:tblGrid>
      <w:tr w:rsidR="00D22B64" w:rsidRPr="00150A51" w14:paraId="516B075B" w14:textId="77777777" w:rsidTr="00D639B4">
        <w:trPr>
          <w:trHeight w:val="1373"/>
        </w:trPr>
        <w:tc>
          <w:tcPr>
            <w:tcW w:w="2942" w:type="pct"/>
          </w:tcPr>
          <w:p w14:paraId="152BAF4E" w14:textId="77777777" w:rsidR="00DF6F11" w:rsidRPr="00150A51" w:rsidRDefault="00DF6F11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Data avizării în Consiliul Departamentului ……..</w:t>
            </w:r>
          </w:p>
          <w:p w14:paraId="47F0F9F5" w14:textId="77777777" w:rsidR="00DF6F11" w:rsidRPr="00150A51" w:rsidRDefault="00DF6F11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  <w:p w14:paraId="36A9B62F" w14:textId="2475117C" w:rsidR="00DF6F11" w:rsidRPr="00150A51" w:rsidRDefault="00DF6F11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______________________</w:t>
            </w:r>
            <w:r w:rsidR="006B6E47" w:rsidRPr="00150A51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_</w:t>
            </w:r>
          </w:p>
        </w:tc>
        <w:tc>
          <w:tcPr>
            <w:tcW w:w="2058" w:type="pct"/>
          </w:tcPr>
          <w:p w14:paraId="27BEEB01" w14:textId="77777777" w:rsidR="00DF6F11" w:rsidRPr="00150A51" w:rsidRDefault="00DF6F11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Director Departament .......</w:t>
            </w:r>
          </w:p>
          <w:p w14:paraId="1B34BE08" w14:textId="62C10DA6" w:rsidR="00DF6F11" w:rsidRPr="00150A51" w:rsidRDefault="006B6E47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</w:pPr>
            <w:r w:rsidRPr="00150A51"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  <w:t>grad didactic, titlu Prenume NUME</w:t>
            </w:r>
          </w:p>
        </w:tc>
      </w:tr>
      <w:tr w:rsidR="00D22B64" w:rsidRPr="00150A51" w14:paraId="546CA1AB" w14:textId="77777777" w:rsidTr="00D639B4">
        <w:trPr>
          <w:trHeight w:val="1373"/>
        </w:trPr>
        <w:tc>
          <w:tcPr>
            <w:tcW w:w="2942" w:type="pct"/>
          </w:tcPr>
          <w:p w14:paraId="0D6F6876" w14:textId="55F7AD60" w:rsidR="00DF6F11" w:rsidRPr="00150A51" w:rsidRDefault="00DF6F11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Data aprobării în Consiliul Facultă</w:t>
            </w:r>
            <w:r w:rsidR="0012489D" w:rsidRPr="00150A51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ț</w:t>
            </w:r>
            <w:r w:rsidRPr="00150A51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ii ……………</w:t>
            </w:r>
          </w:p>
          <w:p w14:paraId="06073284" w14:textId="77777777" w:rsidR="00DF6F11" w:rsidRPr="00150A51" w:rsidRDefault="00DF6F11" w:rsidP="00D22B64">
            <w:pPr>
              <w:keepNext/>
              <w:keepLines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  <w:p w14:paraId="5D29958B" w14:textId="77777777" w:rsidR="00DF6F11" w:rsidRPr="00150A51" w:rsidRDefault="00DF6F11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_______________________</w:t>
            </w:r>
          </w:p>
        </w:tc>
        <w:tc>
          <w:tcPr>
            <w:tcW w:w="2058" w:type="pct"/>
          </w:tcPr>
          <w:p w14:paraId="7B6BF56B" w14:textId="58F031AD" w:rsidR="00DF6F11" w:rsidRPr="00150A51" w:rsidRDefault="00DF6F11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Decan</w:t>
            </w:r>
            <w:r w:rsidR="006B6E47" w:rsidRPr="00150A51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 xml:space="preserve">, </w:t>
            </w:r>
          </w:p>
          <w:p w14:paraId="72B2E79F" w14:textId="71EE9266" w:rsidR="00DF6F11" w:rsidRPr="00150A51" w:rsidRDefault="006B6E47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</w:pPr>
            <w:r w:rsidRPr="00150A51"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  <w:t>grad didactic, titlu Prenume NUME</w:t>
            </w:r>
          </w:p>
        </w:tc>
      </w:tr>
    </w:tbl>
    <w:p w14:paraId="6682EDF7" w14:textId="77777777" w:rsidR="00DF6F11" w:rsidRPr="00150A51" w:rsidRDefault="00DF6F11" w:rsidP="00D22B64">
      <w:pPr>
        <w:spacing w:line="276" w:lineRule="auto"/>
        <w:rPr>
          <w:rFonts w:asciiTheme="minorHAnsi" w:hAnsiTheme="minorHAnsi" w:cstheme="minorHAnsi"/>
          <w:sz w:val="22"/>
          <w:szCs w:val="22"/>
        </w:rPr>
      </w:pPr>
    </w:p>
    <w:sectPr w:rsidR="00DF6F11" w:rsidRPr="00150A51" w:rsidSect="00E357B3">
      <w:pgSz w:w="11906" w:h="16838" w:code="9"/>
      <w:pgMar w:top="567" w:right="851" w:bottom="567" w:left="1418" w:header="709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F099E4" w14:textId="77777777" w:rsidR="006C2628" w:rsidRDefault="006C2628" w:rsidP="00D92A9E">
      <w:r>
        <w:separator/>
      </w:r>
    </w:p>
  </w:endnote>
  <w:endnote w:type="continuationSeparator" w:id="0">
    <w:p w14:paraId="24D844FC" w14:textId="77777777" w:rsidR="006C2628" w:rsidRDefault="006C2628" w:rsidP="00D92A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2CAF70" w14:textId="77777777" w:rsidR="006C2628" w:rsidRDefault="006C2628" w:rsidP="00D92A9E">
      <w:r>
        <w:separator/>
      </w:r>
    </w:p>
  </w:footnote>
  <w:footnote w:type="continuationSeparator" w:id="0">
    <w:p w14:paraId="4E6239F2" w14:textId="77777777" w:rsidR="006C2628" w:rsidRDefault="006C2628" w:rsidP="00D92A9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DD2A73"/>
    <w:multiLevelType w:val="hybridMultilevel"/>
    <w:tmpl w:val="72C44A1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F8F2048"/>
    <w:multiLevelType w:val="hybridMultilevel"/>
    <w:tmpl w:val="07AA7E6A"/>
    <w:lvl w:ilvl="0" w:tplc="2550E5E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3D92CCD"/>
    <w:multiLevelType w:val="hybridMultilevel"/>
    <w:tmpl w:val="F9409684"/>
    <w:lvl w:ilvl="0" w:tplc="0409000F">
      <w:start w:val="1"/>
      <w:numFmt w:val="decimal"/>
      <w:lvlText w:val="%1."/>
      <w:lvlJc w:val="left"/>
      <w:pPr>
        <w:ind w:left="762" w:hanging="360"/>
      </w:pPr>
    </w:lvl>
    <w:lvl w:ilvl="1" w:tplc="04090019" w:tentative="1">
      <w:start w:val="1"/>
      <w:numFmt w:val="lowerLetter"/>
      <w:lvlText w:val="%2."/>
      <w:lvlJc w:val="left"/>
      <w:pPr>
        <w:ind w:left="1482" w:hanging="360"/>
      </w:pPr>
    </w:lvl>
    <w:lvl w:ilvl="2" w:tplc="0409001B" w:tentative="1">
      <w:start w:val="1"/>
      <w:numFmt w:val="lowerRoman"/>
      <w:lvlText w:val="%3."/>
      <w:lvlJc w:val="right"/>
      <w:pPr>
        <w:ind w:left="2202" w:hanging="180"/>
      </w:pPr>
    </w:lvl>
    <w:lvl w:ilvl="3" w:tplc="0409000F" w:tentative="1">
      <w:start w:val="1"/>
      <w:numFmt w:val="decimal"/>
      <w:lvlText w:val="%4."/>
      <w:lvlJc w:val="left"/>
      <w:pPr>
        <w:ind w:left="2922" w:hanging="360"/>
      </w:pPr>
    </w:lvl>
    <w:lvl w:ilvl="4" w:tplc="04090019" w:tentative="1">
      <w:start w:val="1"/>
      <w:numFmt w:val="lowerLetter"/>
      <w:lvlText w:val="%5."/>
      <w:lvlJc w:val="left"/>
      <w:pPr>
        <w:ind w:left="3642" w:hanging="360"/>
      </w:pPr>
    </w:lvl>
    <w:lvl w:ilvl="5" w:tplc="0409001B" w:tentative="1">
      <w:start w:val="1"/>
      <w:numFmt w:val="lowerRoman"/>
      <w:lvlText w:val="%6."/>
      <w:lvlJc w:val="right"/>
      <w:pPr>
        <w:ind w:left="4362" w:hanging="180"/>
      </w:pPr>
    </w:lvl>
    <w:lvl w:ilvl="6" w:tplc="0409000F" w:tentative="1">
      <w:start w:val="1"/>
      <w:numFmt w:val="decimal"/>
      <w:lvlText w:val="%7."/>
      <w:lvlJc w:val="left"/>
      <w:pPr>
        <w:ind w:left="5082" w:hanging="360"/>
      </w:pPr>
    </w:lvl>
    <w:lvl w:ilvl="7" w:tplc="04090019" w:tentative="1">
      <w:start w:val="1"/>
      <w:numFmt w:val="lowerLetter"/>
      <w:lvlText w:val="%8."/>
      <w:lvlJc w:val="left"/>
      <w:pPr>
        <w:ind w:left="5802" w:hanging="360"/>
      </w:pPr>
    </w:lvl>
    <w:lvl w:ilvl="8" w:tplc="0409001B" w:tentative="1">
      <w:start w:val="1"/>
      <w:numFmt w:val="lowerRoman"/>
      <w:lvlText w:val="%9."/>
      <w:lvlJc w:val="right"/>
      <w:pPr>
        <w:ind w:left="6522" w:hanging="180"/>
      </w:pPr>
    </w:lvl>
  </w:abstractNum>
  <w:abstractNum w:abstractNumId="3" w15:restartNumberingAfterBreak="0">
    <w:nsid w:val="18A06C48"/>
    <w:multiLevelType w:val="hybridMultilevel"/>
    <w:tmpl w:val="26D2AD64"/>
    <w:lvl w:ilvl="0" w:tplc="0418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8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BDE373F"/>
    <w:multiLevelType w:val="hybridMultilevel"/>
    <w:tmpl w:val="3F2A9FE8"/>
    <w:lvl w:ilvl="0" w:tplc="0409000F">
      <w:start w:val="1"/>
      <w:numFmt w:val="decimal"/>
      <w:lvlText w:val="%1."/>
      <w:lvlJc w:val="left"/>
      <w:pPr>
        <w:ind w:left="762" w:hanging="360"/>
      </w:pPr>
    </w:lvl>
    <w:lvl w:ilvl="1" w:tplc="04090019" w:tentative="1">
      <w:start w:val="1"/>
      <w:numFmt w:val="lowerLetter"/>
      <w:lvlText w:val="%2."/>
      <w:lvlJc w:val="left"/>
      <w:pPr>
        <w:ind w:left="1482" w:hanging="360"/>
      </w:pPr>
    </w:lvl>
    <w:lvl w:ilvl="2" w:tplc="0409001B" w:tentative="1">
      <w:start w:val="1"/>
      <w:numFmt w:val="lowerRoman"/>
      <w:lvlText w:val="%3."/>
      <w:lvlJc w:val="right"/>
      <w:pPr>
        <w:ind w:left="2202" w:hanging="180"/>
      </w:pPr>
    </w:lvl>
    <w:lvl w:ilvl="3" w:tplc="0409000F" w:tentative="1">
      <w:start w:val="1"/>
      <w:numFmt w:val="decimal"/>
      <w:lvlText w:val="%4."/>
      <w:lvlJc w:val="left"/>
      <w:pPr>
        <w:ind w:left="2922" w:hanging="360"/>
      </w:pPr>
    </w:lvl>
    <w:lvl w:ilvl="4" w:tplc="04090019" w:tentative="1">
      <w:start w:val="1"/>
      <w:numFmt w:val="lowerLetter"/>
      <w:lvlText w:val="%5."/>
      <w:lvlJc w:val="left"/>
      <w:pPr>
        <w:ind w:left="3642" w:hanging="360"/>
      </w:pPr>
    </w:lvl>
    <w:lvl w:ilvl="5" w:tplc="0409001B" w:tentative="1">
      <w:start w:val="1"/>
      <w:numFmt w:val="lowerRoman"/>
      <w:lvlText w:val="%6."/>
      <w:lvlJc w:val="right"/>
      <w:pPr>
        <w:ind w:left="4362" w:hanging="180"/>
      </w:pPr>
    </w:lvl>
    <w:lvl w:ilvl="6" w:tplc="0409000F" w:tentative="1">
      <w:start w:val="1"/>
      <w:numFmt w:val="decimal"/>
      <w:lvlText w:val="%7."/>
      <w:lvlJc w:val="left"/>
      <w:pPr>
        <w:ind w:left="5082" w:hanging="360"/>
      </w:pPr>
    </w:lvl>
    <w:lvl w:ilvl="7" w:tplc="04090019" w:tentative="1">
      <w:start w:val="1"/>
      <w:numFmt w:val="lowerLetter"/>
      <w:lvlText w:val="%8."/>
      <w:lvlJc w:val="left"/>
      <w:pPr>
        <w:ind w:left="5802" w:hanging="360"/>
      </w:pPr>
    </w:lvl>
    <w:lvl w:ilvl="8" w:tplc="0409001B" w:tentative="1">
      <w:start w:val="1"/>
      <w:numFmt w:val="lowerRoman"/>
      <w:lvlText w:val="%9."/>
      <w:lvlJc w:val="right"/>
      <w:pPr>
        <w:ind w:left="6522" w:hanging="180"/>
      </w:pPr>
    </w:lvl>
  </w:abstractNum>
  <w:abstractNum w:abstractNumId="5" w15:restartNumberingAfterBreak="0">
    <w:nsid w:val="20004F12"/>
    <w:multiLevelType w:val="hybridMultilevel"/>
    <w:tmpl w:val="5B9AB7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0837FB"/>
    <w:multiLevelType w:val="hybridMultilevel"/>
    <w:tmpl w:val="9F0297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2D800F9"/>
    <w:multiLevelType w:val="hybridMultilevel"/>
    <w:tmpl w:val="72C44A1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3DB4AAC"/>
    <w:multiLevelType w:val="hybridMultilevel"/>
    <w:tmpl w:val="B6A6AE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87371D3"/>
    <w:multiLevelType w:val="multilevel"/>
    <w:tmpl w:val="1460FD10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1155" w:hanging="435"/>
      </w:pPr>
      <w:rPr>
        <w:rFonts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10" w15:restartNumberingAfterBreak="0">
    <w:nsid w:val="2A11064B"/>
    <w:multiLevelType w:val="hybridMultilevel"/>
    <w:tmpl w:val="4BFED65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163681F"/>
    <w:multiLevelType w:val="hybridMultilevel"/>
    <w:tmpl w:val="1C7874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16A7839"/>
    <w:multiLevelType w:val="multilevel"/>
    <w:tmpl w:val="1460FD10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1155" w:hanging="435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13" w15:restartNumberingAfterBreak="0">
    <w:nsid w:val="32E7057A"/>
    <w:multiLevelType w:val="hybridMultilevel"/>
    <w:tmpl w:val="1C7874F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6064FCB"/>
    <w:multiLevelType w:val="multilevel"/>
    <w:tmpl w:val="47CAA53C"/>
    <w:lvl w:ilvl="0">
      <w:start w:val="11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6"/>
      <w:numFmt w:val="decimal"/>
      <w:lvlText w:val="%1.%2"/>
      <w:lvlJc w:val="left"/>
      <w:pPr>
        <w:ind w:left="1155" w:hanging="435"/>
      </w:pPr>
      <w:rPr>
        <w:rFonts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15" w15:restartNumberingAfterBreak="0">
    <w:nsid w:val="371726BF"/>
    <w:multiLevelType w:val="multilevel"/>
    <w:tmpl w:val="1460FD10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1155" w:hanging="435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16" w15:restartNumberingAfterBreak="0">
    <w:nsid w:val="37FF6A89"/>
    <w:multiLevelType w:val="hybridMultilevel"/>
    <w:tmpl w:val="AB9A9F0C"/>
    <w:lvl w:ilvl="0" w:tplc="F3FA8126">
      <w:start w:val="1"/>
      <w:numFmt w:val="bullet"/>
      <w:lvlText w:val=""/>
      <w:lvlJc w:val="left"/>
      <w:pPr>
        <w:tabs>
          <w:tab w:val="num" w:pos="363"/>
        </w:tabs>
        <w:ind w:left="363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AF34E49"/>
    <w:multiLevelType w:val="multilevel"/>
    <w:tmpl w:val="E09A108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ind w:left="1080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8" w15:restartNumberingAfterBreak="0">
    <w:nsid w:val="3B75485C"/>
    <w:multiLevelType w:val="hybridMultilevel"/>
    <w:tmpl w:val="6E205E4E"/>
    <w:lvl w:ilvl="0" w:tplc="0409000F">
      <w:start w:val="1"/>
      <w:numFmt w:val="decimal"/>
      <w:lvlText w:val="%1."/>
      <w:lvlJc w:val="left"/>
      <w:pPr>
        <w:ind w:left="762" w:hanging="360"/>
      </w:pPr>
    </w:lvl>
    <w:lvl w:ilvl="1" w:tplc="04090019" w:tentative="1">
      <w:start w:val="1"/>
      <w:numFmt w:val="lowerLetter"/>
      <w:lvlText w:val="%2."/>
      <w:lvlJc w:val="left"/>
      <w:pPr>
        <w:ind w:left="1482" w:hanging="360"/>
      </w:pPr>
    </w:lvl>
    <w:lvl w:ilvl="2" w:tplc="0409001B" w:tentative="1">
      <w:start w:val="1"/>
      <w:numFmt w:val="lowerRoman"/>
      <w:lvlText w:val="%3."/>
      <w:lvlJc w:val="right"/>
      <w:pPr>
        <w:ind w:left="2202" w:hanging="180"/>
      </w:pPr>
    </w:lvl>
    <w:lvl w:ilvl="3" w:tplc="0409000F" w:tentative="1">
      <w:start w:val="1"/>
      <w:numFmt w:val="decimal"/>
      <w:lvlText w:val="%4."/>
      <w:lvlJc w:val="left"/>
      <w:pPr>
        <w:ind w:left="2922" w:hanging="360"/>
      </w:pPr>
    </w:lvl>
    <w:lvl w:ilvl="4" w:tplc="04090019" w:tentative="1">
      <w:start w:val="1"/>
      <w:numFmt w:val="lowerLetter"/>
      <w:lvlText w:val="%5."/>
      <w:lvlJc w:val="left"/>
      <w:pPr>
        <w:ind w:left="3642" w:hanging="360"/>
      </w:pPr>
    </w:lvl>
    <w:lvl w:ilvl="5" w:tplc="0409001B" w:tentative="1">
      <w:start w:val="1"/>
      <w:numFmt w:val="lowerRoman"/>
      <w:lvlText w:val="%6."/>
      <w:lvlJc w:val="right"/>
      <w:pPr>
        <w:ind w:left="4362" w:hanging="180"/>
      </w:pPr>
    </w:lvl>
    <w:lvl w:ilvl="6" w:tplc="0409000F" w:tentative="1">
      <w:start w:val="1"/>
      <w:numFmt w:val="decimal"/>
      <w:lvlText w:val="%7."/>
      <w:lvlJc w:val="left"/>
      <w:pPr>
        <w:ind w:left="5082" w:hanging="360"/>
      </w:pPr>
    </w:lvl>
    <w:lvl w:ilvl="7" w:tplc="04090019" w:tentative="1">
      <w:start w:val="1"/>
      <w:numFmt w:val="lowerLetter"/>
      <w:lvlText w:val="%8."/>
      <w:lvlJc w:val="left"/>
      <w:pPr>
        <w:ind w:left="5802" w:hanging="360"/>
      </w:pPr>
    </w:lvl>
    <w:lvl w:ilvl="8" w:tplc="0409001B" w:tentative="1">
      <w:start w:val="1"/>
      <w:numFmt w:val="lowerRoman"/>
      <w:lvlText w:val="%9."/>
      <w:lvlJc w:val="right"/>
      <w:pPr>
        <w:ind w:left="6522" w:hanging="180"/>
      </w:pPr>
    </w:lvl>
  </w:abstractNum>
  <w:abstractNum w:abstractNumId="19" w15:restartNumberingAfterBreak="0">
    <w:nsid w:val="40C926D7"/>
    <w:multiLevelType w:val="multilevel"/>
    <w:tmpl w:val="B7FCB1DA"/>
    <w:lvl w:ilvl="0">
      <w:start w:val="4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1155" w:hanging="435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20" w15:restartNumberingAfterBreak="0">
    <w:nsid w:val="4188503C"/>
    <w:multiLevelType w:val="multilevel"/>
    <w:tmpl w:val="1460FD10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1155" w:hanging="435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21" w15:restartNumberingAfterBreak="0">
    <w:nsid w:val="44204457"/>
    <w:multiLevelType w:val="multilevel"/>
    <w:tmpl w:val="1460FD10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1155" w:hanging="435"/>
      </w:pPr>
      <w:rPr>
        <w:rFonts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22" w15:restartNumberingAfterBreak="0">
    <w:nsid w:val="442C7F0A"/>
    <w:multiLevelType w:val="multilevel"/>
    <w:tmpl w:val="AB9A9F0C"/>
    <w:lvl w:ilvl="0">
      <w:start w:val="1"/>
      <w:numFmt w:val="bullet"/>
      <w:lvlText w:val=""/>
      <w:lvlJc w:val="left"/>
      <w:pPr>
        <w:tabs>
          <w:tab w:val="num" w:pos="363"/>
        </w:tabs>
        <w:ind w:left="363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D730524"/>
    <w:multiLevelType w:val="multilevel"/>
    <w:tmpl w:val="1460FD10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1003" w:hanging="435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24" w15:restartNumberingAfterBreak="0">
    <w:nsid w:val="513B0BB0"/>
    <w:multiLevelType w:val="multilevel"/>
    <w:tmpl w:val="EFA2B8F2"/>
    <w:lvl w:ilvl="0">
      <w:start w:val="3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7"/>
      <w:numFmt w:val="decimal"/>
      <w:lvlText w:val="%1.%2"/>
      <w:lvlJc w:val="left"/>
      <w:pPr>
        <w:ind w:left="1155" w:hanging="435"/>
      </w:pPr>
      <w:rPr>
        <w:rFonts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25" w15:restartNumberingAfterBreak="0">
    <w:nsid w:val="51F145E7"/>
    <w:multiLevelType w:val="multilevel"/>
    <w:tmpl w:val="3E8E60A8"/>
    <w:lvl w:ilvl="0">
      <w:start w:val="3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4"/>
      <w:numFmt w:val="decimal"/>
      <w:lvlText w:val="%1.%2"/>
      <w:lvlJc w:val="left"/>
      <w:pPr>
        <w:ind w:left="1155" w:hanging="435"/>
      </w:pPr>
      <w:rPr>
        <w:rFonts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26" w15:restartNumberingAfterBreak="0">
    <w:nsid w:val="55347AE0"/>
    <w:multiLevelType w:val="multilevel"/>
    <w:tmpl w:val="1460FD10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1155" w:hanging="435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27" w15:restartNumberingAfterBreak="0">
    <w:nsid w:val="58365E60"/>
    <w:multiLevelType w:val="multilevel"/>
    <w:tmpl w:val="1460FD10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1155" w:hanging="435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28" w15:restartNumberingAfterBreak="0">
    <w:nsid w:val="5BB0333D"/>
    <w:multiLevelType w:val="hybridMultilevel"/>
    <w:tmpl w:val="BD3656F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5C9A4322"/>
    <w:multiLevelType w:val="multilevel"/>
    <w:tmpl w:val="1460FD10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1155" w:hanging="435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30" w15:restartNumberingAfterBreak="0">
    <w:nsid w:val="5E843040"/>
    <w:multiLevelType w:val="multilevel"/>
    <w:tmpl w:val="86F2653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8"/>
      <w:numFmt w:val="decimal"/>
      <w:isLgl/>
      <w:lvlText w:val="3.%2"/>
      <w:lvlJc w:val="left"/>
      <w:pPr>
        <w:tabs>
          <w:tab w:val="num" w:pos="0"/>
        </w:tabs>
        <w:ind w:left="1110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0"/>
        </w:tabs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0"/>
        </w:tabs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0"/>
        </w:tabs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0"/>
        </w:tabs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0"/>
        </w:tabs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0"/>
        </w:tabs>
        <w:ind w:left="5040" w:hanging="1800"/>
      </w:pPr>
      <w:rPr>
        <w:rFonts w:hint="default"/>
      </w:rPr>
    </w:lvl>
  </w:abstractNum>
  <w:abstractNum w:abstractNumId="31" w15:restartNumberingAfterBreak="0">
    <w:nsid w:val="60D93CCE"/>
    <w:multiLevelType w:val="multilevel"/>
    <w:tmpl w:val="1460FD10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1155" w:hanging="435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32" w15:restartNumberingAfterBreak="0">
    <w:nsid w:val="63766429"/>
    <w:multiLevelType w:val="hybridMultilevel"/>
    <w:tmpl w:val="98C2D85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413798E"/>
    <w:multiLevelType w:val="hybridMultilevel"/>
    <w:tmpl w:val="31C6FAD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99F4A94"/>
    <w:multiLevelType w:val="multilevel"/>
    <w:tmpl w:val="1460FD10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1155" w:hanging="435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35" w15:restartNumberingAfterBreak="0">
    <w:nsid w:val="6C7F06FD"/>
    <w:multiLevelType w:val="hybridMultilevel"/>
    <w:tmpl w:val="8EA4D51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79AD46A3"/>
    <w:multiLevelType w:val="hybridMultilevel"/>
    <w:tmpl w:val="52E213AE"/>
    <w:lvl w:ilvl="0" w:tplc="0418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A613E2E"/>
    <w:multiLevelType w:val="multilevel"/>
    <w:tmpl w:val="1460FD10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1155" w:hanging="435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38" w15:restartNumberingAfterBreak="0">
    <w:nsid w:val="7CD55916"/>
    <w:multiLevelType w:val="multilevel"/>
    <w:tmpl w:val="1460FD10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1155" w:hanging="435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39" w15:restartNumberingAfterBreak="0">
    <w:nsid w:val="7D3D71CB"/>
    <w:multiLevelType w:val="multilevel"/>
    <w:tmpl w:val="1460FD10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1155" w:hanging="435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40" w15:restartNumberingAfterBreak="0">
    <w:nsid w:val="7FBA4EAE"/>
    <w:multiLevelType w:val="hybridMultilevel"/>
    <w:tmpl w:val="6F1E6A3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856460078">
    <w:abstractNumId w:val="3"/>
  </w:num>
  <w:num w:numId="2" w16cid:durableId="1673296622">
    <w:abstractNumId w:val="16"/>
  </w:num>
  <w:num w:numId="3" w16cid:durableId="1090467745">
    <w:abstractNumId w:val="22"/>
  </w:num>
  <w:num w:numId="4" w16cid:durableId="539099902">
    <w:abstractNumId w:val="36"/>
  </w:num>
  <w:num w:numId="5" w16cid:durableId="2073456396">
    <w:abstractNumId w:val="40"/>
  </w:num>
  <w:num w:numId="6" w16cid:durableId="763458959">
    <w:abstractNumId w:val="28"/>
  </w:num>
  <w:num w:numId="7" w16cid:durableId="2104180651">
    <w:abstractNumId w:val="7"/>
  </w:num>
  <w:num w:numId="8" w16cid:durableId="1766874552">
    <w:abstractNumId w:val="0"/>
  </w:num>
  <w:num w:numId="9" w16cid:durableId="96340833">
    <w:abstractNumId w:val="35"/>
  </w:num>
  <w:num w:numId="10" w16cid:durableId="1566986356">
    <w:abstractNumId w:val="5"/>
  </w:num>
  <w:num w:numId="11" w16cid:durableId="1391608924">
    <w:abstractNumId w:val="8"/>
  </w:num>
  <w:num w:numId="12" w16cid:durableId="357706381">
    <w:abstractNumId w:val="31"/>
  </w:num>
  <w:num w:numId="13" w16cid:durableId="150217889">
    <w:abstractNumId w:val="21"/>
  </w:num>
  <w:num w:numId="14" w16cid:durableId="175274415">
    <w:abstractNumId w:val="9"/>
  </w:num>
  <w:num w:numId="15" w16cid:durableId="408307778">
    <w:abstractNumId w:val="30"/>
  </w:num>
  <w:num w:numId="16" w16cid:durableId="1070889673">
    <w:abstractNumId w:val="17"/>
  </w:num>
  <w:num w:numId="17" w16cid:durableId="1773747448">
    <w:abstractNumId w:val="23"/>
  </w:num>
  <w:num w:numId="18" w16cid:durableId="1525286311">
    <w:abstractNumId w:val="15"/>
  </w:num>
  <w:num w:numId="19" w16cid:durableId="551692171">
    <w:abstractNumId w:val="27"/>
  </w:num>
  <w:num w:numId="20" w16cid:durableId="200482493">
    <w:abstractNumId w:val="39"/>
  </w:num>
  <w:num w:numId="21" w16cid:durableId="990598236">
    <w:abstractNumId w:val="29"/>
  </w:num>
  <w:num w:numId="22" w16cid:durableId="892930405">
    <w:abstractNumId w:val="12"/>
  </w:num>
  <w:num w:numId="23" w16cid:durableId="323776493">
    <w:abstractNumId w:val="34"/>
  </w:num>
  <w:num w:numId="24" w16cid:durableId="343019554">
    <w:abstractNumId w:val="38"/>
  </w:num>
  <w:num w:numId="25" w16cid:durableId="1892881135">
    <w:abstractNumId w:val="26"/>
  </w:num>
  <w:num w:numId="26" w16cid:durableId="2051682469">
    <w:abstractNumId w:val="25"/>
  </w:num>
  <w:num w:numId="27" w16cid:durableId="156724391">
    <w:abstractNumId w:val="24"/>
  </w:num>
  <w:num w:numId="28" w16cid:durableId="1413892914">
    <w:abstractNumId w:val="19"/>
  </w:num>
  <w:num w:numId="29" w16cid:durableId="167213434">
    <w:abstractNumId w:val="1"/>
  </w:num>
  <w:num w:numId="30" w16cid:durableId="703140901">
    <w:abstractNumId w:val="37"/>
  </w:num>
  <w:num w:numId="31" w16cid:durableId="281310006">
    <w:abstractNumId w:val="20"/>
  </w:num>
  <w:num w:numId="32" w16cid:durableId="1243099554">
    <w:abstractNumId w:val="14"/>
  </w:num>
  <w:num w:numId="33" w16cid:durableId="345139664">
    <w:abstractNumId w:val="10"/>
  </w:num>
  <w:num w:numId="34" w16cid:durableId="1307859647">
    <w:abstractNumId w:val="33"/>
  </w:num>
  <w:num w:numId="35" w16cid:durableId="1393459119">
    <w:abstractNumId w:val="6"/>
  </w:num>
  <w:num w:numId="36" w16cid:durableId="1404179503">
    <w:abstractNumId w:val="2"/>
  </w:num>
  <w:num w:numId="37" w16cid:durableId="1767076672">
    <w:abstractNumId w:val="18"/>
  </w:num>
  <w:num w:numId="38" w16cid:durableId="643511099">
    <w:abstractNumId w:val="4"/>
  </w:num>
  <w:num w:numId="39" w16cid:durableId="187111261">
    <w:abstractNumId w:val="11"/>
  </w:num>
  <w:num w:numId="40" w16cid:durableId="1496336479">
    <w:abstractNumId w:val="13"/>
  </w:num>
  <w:num w:numId="41" w16cid:durableId="1680279724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C6569"/>
    <w:rsid w:val="0000086E"/>
    <w:rsid w:val="00006D0F"/>
    <w:rsid w:val="000117B9"/>
    <w:rsid w:val="00016E21"/>
    <w:rsid w:val="000204F9"/>
    <w:rsid w:val="00030BDA"/>
    <w:rsid w:val="00037AE8"/>
    <w:rsid w:val="000400E9"/>
    <w:rsid w:val="00044A0A"/>
    <w:rsid w:val="0004558B"/>
    <w:rsid w:val="00053C0E"/>
    <w:rsid w:val="00054363"/>
    <w:rsid w:val="00056807"/>
    <w:rsid w:val="00056D36"/>
    <w:rsid w:val="00063176"/>
    <w:rsid w:val="00072C7C"/>
    <w:rsid w:val="000750C7"/>
    <w:rsid w:val="000A3099"/>
    <w:rsid w:val="000C646E"/>
    <w:rsid w:val="000D703F"/>
    <w:rsid w:val="000E1E03"/>
    <w:rsid w:val="000E55D2"/>
    <w:rsid w:val="000E6B2C"/>
    <w:rsid w:val="000E79EE"/>
    <w:rsid w:val="00107C51"/>
    <w:rsid w:val="00120E7A"/>
    <w:rsid w:val="0012489D"/>
    <w:rsid w:val="00125CC5"/>
    <w:rsid w:val="00135197"/>
    <w:rsid w:val="00140BB2"/>
    <w:rsid w:val="001453F8"/>
    <w:rsid w:val="00150705"/>
    <w:rsid w:val="00150A51"/>
    <w:rsid w:val="00164D02"/>
    <w:rsid w:val="00185811"/>
    <w:rsid w:val="001909DA"/>
    <w:rsid w:val="001A194A"/>
    <w:rsid w:val="001A4A97"/>
    <w:rsid w:val="001C6B37"/>
    <w:rsid w:val="001D3A0F"/>
    <w:rsid w:val="001E2444"/>
    <w:rsid w:val="001E57E5"/>
    <w:rsid w:val="001E5DFF"/>
    <w:rsid w:val="001E726F"/>
    <w:rsid w:val="001E7E58"/>
    <w:rsid w:val="001F5008"/>
    <w:rsid w:val="001F6B54"/>
    <w:rsid w:val="00200FAD"/>
    <w:rsid w:val="00211B0E"/>
    <w:rsid w:val="002151F9"/>
    <w:rsid w:val="00215372"/>
    <w:rsid w:val="00242A4D"/>
    <w:rsid w:val="002456C4"/>
    <w:rsid w:val="00272694"/>
    <w:rsid w:val="00272829"/>
    <w:rsid w:val="00283482"/>
    <w:rsid w:val="002B2076"/>
    <w:rsid w:val="002D2607"/>
    <w:rsid w:val="002F1E20"/>
    <w:rsid w:val="002F6ED1"/>
    <w:rsid w:val="003030FC"/>
    <w:rsid w:val="00312A32"/>
    <w:rsid w:val="00315834"/>
    <w:rsid w:val="00315B16"/>
    <w:rsid w:val="00330068"/>
    <w:rsid w:val="00332E84"/>
    <w:rsid w:val="003463C5"/>
    <w:rsid w:val="00350644"/>
    <w:rsid w:val="0036399C"/>
    <w:rsid w:val="00363DA3"/>
    <w:rsid w:val="00374325"/>
    <w:rsid w:val="003773FF"/>
    <w:rsid w:val="00395924"/>
    <w:rsid w:val="003A7E3D"/>
    <w:rsid w:val="003B1663"/>
    <w:rsid w:val="003B3BDF"/>
    <w:rsid w:val="003B5E4E"/>
    <w:rsid w:val="003C3715"/>
    <w:rsid w:val="003C6569"/>
    <w:rsid w:val="003C6639"/>
    <w:rsid w:val="003E5614"/>
    <w:rsid w:val="0040327E"/>
    <w:rsid w:val="00421205"/>
    <w:rsid w:val="004325D4"/>
    <w:rsid w:val="00441D4B"/>
    <w:rsid w:val="00464477"/>
    <w:rsid w:val="00465B9C"/>
    <w:rsid w:val="00467486"/>
    <w:rsid w:val="004B0B7F"/>
    <w:rsid w:val="004B619B"/>
    <w:rsid w:val="004D433B"/>
    <w:rsid w:val="004E17FE"/>
    <w:rsid w:val="004F4E2A"/>
    <w:rsid w:val="005022A3"/>
    <w:rsid w:val="005032A0"/>
    <w:rsid w:val="005059A8"/>
    <w:rsid w:val="005072F7"/>
    <w:rsid w:val="005116A9"/>
    <w:rsid w:val="00517118"/>
    <w:rsid w:val="00521E4C"/>
    <w:rsid w:val="0052398A"/>
    <w:rsid w:val="00532018"/>
    <w:rsid w:val="00542BC3"/>
    <w:rsid w:val="00551B6B"/>
    <w:rsid w:val="00553500"/>
    <w:rsid w:val="00556F58"/>
    <w:rsid w:val="00566FB1"/>
    <w:rsid w:val="0057148E"/>
    <w:rsid w:val="005779CB"/>
    <w:rsid w:val="00580C2E"/>
    <w:rsid w:val="005822D1"/>
    <w:rsid w:val="0058330D"/>
    <w:rsid w:val="00590E10"/>
    <w:rsid w:val="00590F93"/>
    <w:rsid w:val="00593683"/>
    <w:rsid w:val="005A0C2F"/>
    <w:rsid w:val="005A1BCC"/>
    <w:rsid w:val="005A3850"/>
    <w:rsid w:val="005A3C23"/>
    <w:rsid w:val="005C241E"/>
    <w:rsid w:val="005C4ABA"/>
    <w:rsid w:val="005E1B5B"/>
    <w:rsid w:val="005E4C72"/>
    <w:rsid w:val="005F0C5A"/>
    <w:rsid w:val="005F705F"/>
    <w:rsid w:val="00615B27"/>
    <w:rsid w:val="006200A9"/>
    <w:rsid w:val="00633227"/>
    <w:rsid w:val="0063346E"/>
    <w:rsid w:val="00633C91"/>
    <w:rsid w:val="0063522D"/>
    <w:rsid w:val="00641525"/>
    <w:rsid w:val="0064668E"/>
    <w:rsid w:val="00682FF8"/>
    <w:rsid w:val="00687190"/>
    <w:rsid w:val="0069167B"/>
    <w:rsid w:val="0069776E"/>
    <w:rsid w:val="006A68F4"/>
    <w:rsid w:val="006B6E47"/>
    <w:rsid w:val="006C2628"/>
    <w:rsid w:val="006C480E"/>
    <w:rsid w:val="006D3668"/>
    <w:rsid w:val="006D4686"/>
    <w:rsid w:val="006D6452"/>
    <w:rsid w:val="006E2856"/>
    <w:rsid w:val="006E3206"/>
    <w:rsid w:val="006E7994"/>
    <w:rsid w:val="006F2A14"/>
    <w:rsid w:val="006F40AB"/>
    <w:rsid w:val="0070413A"/>
    <w:rsid w:val="00704D64"/>
    <w:rsid w:val="00712079"/>
    <w:rsid w:val="0072194E"/>
    <w:rsid w:val="00731F42"/>
    <w:rsid w:val="00732553"/>
    <w:rsid w:val="00741B87"/>
    <w:rsid w:val="00750A7A"/>
    <w:rsid w:val="00755D78"/>
    <w:rsid w:val="00762B44"/>
    <w:rsid w:val="007742D3"/>
    <w:rsid w:val="00775829"/>
    <w:rsid w:val="00776061"/>
    <w:rsid w:val="007821F8"/>
    <w:rsid w:val="00790A21"/>
    <w:rsid w:val="00796471"/>
    <w:rsid w:val="007A1AA8"/>
    <w:rsid w:val="007A1C86"/>
    <w:rsid w:val="007A4A04"/>
    <w:rsid w:val="007B4107"/>
    <w:rsid w:val="007B500D"/>
    <w:rsid w:val="007D48E9"/>
    <w:rsid w:val="007D49C7"/>
    <w:rsid w:val="007F5535"/>
    <w:rsid w:val="007F6D0E"/>
    <w:rsid w:val="00805D7D"/>
    <w:rsid w:val="00813F84"/>
    <w:rsid w:val="0082123E"/>
    <w:rsid w:val="0082314D"/>
    <w:rsid w:val="008376D2"/>
    <w:rsid w:val="0084213E"/>
    <w:rsid w:val="00851507"/>
    <w:rsid w:val="00852C11"/>
    <w:rsid w:val="008615BF"/>
    <w:rsid w:val="008617C0"/>
    <w:rsid w:val="00870EFF"/>
    <w:rsid w:val="008730AD"/>
    <w:rsid w:val="0088732A"/>
    <w:rsid w:val="00893AFA"/>
    <w:rsid w:val="008A48A1"/>
    <w:rsid w:val="008C0A96"/>
    <w:rsid w:val="008C41C8"/>
    <w:rsid w:val="008D527E"/>
    <w:rsid w:val="008E7CEE"/>
    <w:rsid w:val="008F5A06"/>
    <w:rsid w:val="009007D6"/>
    <w:rsid w:val="00901D74"/>
    <w:rsid w:val="00901D9A"/>
    <w:rsid w:val="009079F9"/>
    <w:rsid w:val="00912366"/>
    <w:rsid w:val="00926522"/>
    <w:rsid w:val="00934238"/>
    <w:rsid w:val="009550AB"/>
    <w:rsid w:val="00970760"/>
    <w:rsid w:val="00970ADB"/>
    <w:rsid w:val="00972195"/>
    <w:rsid w:val="00973CD2"/>
    <w:rsid w:val="00973DB3"/>
    <w:rsid w:val="00980CDD"/>
    <w:rsid w:val="009939CA"/>
    <w:rsid w:val="009A584C"/>
    <w:rsid w:val="009B41A1"/>
    <w:rsid w:val="009B7F53"/>
    <w:rsid w:val="009D5502"/>
    <w:rsid w:val="009E4ED5"/>
    <w:rsid w:val="00A02FFB"/>
    <w:rsid w:val="00A03D9F"/>
    <w:rsid w:val="00A3088B"/>
    <w:rsid w:val="00A34D97"/>
    <w:rsid w:val="00A530B9"/>
    <w:rsid w:val="00A55667"/>
    <w:rsid w:val="00A579A3"/>
    <w:rsid w:val="00A720E4"/>
    <w:rsid w:val="00A74FB2"/>
    <w:rsid w:val="00A90350"/>
    <w:rsid w:val="00AA0149"/>
    <w:rsid w:val="00AA3253"/>
    <w:rsid w:val="00AB42B3"/>
    <w:rsid w:val="00AD353F"/>
    <w:rsid w:val="00AD7B40"/>
    <w:rsid w:val="00AF2A38"/>
    <w:rsid w:val="00AF5E2A"/>
    <w:rsid w:val="00AF6A03"/>
    <w:rsid w:val="00B206DD"/>
    <w:rsid w:val="00B2520F"/>
    <w:rsid w:val="00B25C53"/>
    <w:rsid w:val="00B26ADF"/>
    <w:rsid w:val="00B322CE"/>
    <w:rsid w:val="00B51728"/>
    <w:rsid w:val="00B5296A"/>
    <w:rsid w:val="00B53789"/>
    <w:rsid w:val="00B60DA1"/>
    <w:rsid w:val="00B6580C"/>
    <w:rsid w:val="00B66411"/>
    <w:rsid w:val="00B67537"/>
    <w:rsid w:val="00B7771C"/>
    <w:rsid w:val="00B84C76"/>
    <w:rsid w:val="00B85AE3"/>
    <w:rsid w:val="00BA3043"/>
    <w:rsid w:val="00BA37CE"/>
    <w:rsid w:val="00BA413F"/>
    <w:rsid w:val="00BA4D4A"/>
    <w:rsid w:val="00BA6A1F"/>
    <w:rsid w:val="00BB331A"/>
    <w:rsid w:val="00BB6BE8"/>
    <w:rsid w:val="00BC6B48"/>
    <w:rsid w:val="00BC6C32"/>
    <w:rsid w:val="00BD1AB1"/>
    <w:rsid w:val="00BD5CDF"/>
    <w:rsid w:val="00BE4631"/>
    <w:rsid w:val="00BF1AC5"/>
    <w:rsid w:val="00BF38E4"/>
    <w:rsid w:val="00C00254"/>
    <w:rsid w:val="00C00901"/>
    <w:rsid w:val="00C17C05"/>
    <w:rsid w:val="00C23692"/>
    <w:rsid w:val="00C24C98"/>
    <w:rsid w:val="00C26E23"/>
    <w:rsid w:val="00C347F1"/>
    <w:rsid w:val="00C36397"/>
    <w:rsid w:val="00C41866"/>
    <w:rsid w:val="00C46A3C"/>
    <w:rsid w:val="00C521E2"/>
    <w:rsid w:val="00C616DD"/>
    <w:rsid w:val="00C66898"/>
    <w:rsid w:val="00C7672A"/>
    <w:rsid w:val="00C820CD"/>
    <w:rsid w:val="00C834FB"/>
    <w:rsid w:val="00C83D19"/>
    <w:rsid w:val="00C95E28"/>
    <w:rsid w:val="00CA49DB"/>
    <w:rsid w:val="00CC345A"/>
    <w:rsid w:val="00CD1BEF"/>
    <w:rsid w:val="00CD42B8"/>
    <w:rsid w:val="00CD5EC3"/>
    <w:rsid w:val="00CE0774"/>
    <w:rsid w:val="00CE77AC"/>
    <w:rsid w:val="00CF7B75"/>
    <w:rsid w:val="00D103E0"/>
    <w:rsid w:val="00D20459"/>
    <w:rsid w:val="00D22B64"/>
    <w:rsid w:val="00D22FE9"/>
    <w:rsid w:val="00D2529E"/>
    <w:rsid w:val="00D27F59"/>
    <w:rsid w:val="00D36B42"/>
    <w:rsid w:val="00D44A2B"/>
    <w:rsid w:val="00D5415D"/>
    <w:rsid w:val="00D61027"/>
    <w:rsid w:val="00D639B4"/>
    <w:rsid w:val="00D63FE4"/>
    <w:rsid w:val="00D83E70"/>
    <w:rsid w:val="00D90C12"/>
    <w:rsid w:val="00D92A9E"/>
    <w:rsid w:val="00DA4606"/>
    <w:rsid w:val="00DA5CE2"/>
    <w:rsid w:val="00DB156E"/>
    <w:rsid w:val="00DB30DD"/>
    <w:rsid w:val="00DC577C"/>
    <w:rsid w:val="00DC6A2E"/>
    <w:rsid w:val="00DD4E0D"/>
    <w:rsid w:val="00DD4F1B"/>
    <w:rsid w:val="00DE38F8"/>
    <w:rsid w:val="00DE575D"/>
    <w:rsid w:val="00DF066A"/>
    <w:rsid w:val="00DF2098"/>
    <w:rsid w:val="00DF520A"/>
    <w:rsid w:val="00DF6F11"/>
    <w:rsid w:val="00E232A8"/>
    <w:rsid w:val="00E25150"/>
    <w:rsid w:val="00E302E5"/>
    <w:rsid w:val="00E32970"/>
    <w:rsid w:val="00E357B3"/>
    <w:rsid w:val="00E50E8C"/>
    <w:rsid w:val="00E7567A"/>
    <w:rsid w:val="00E856B8"/>
    <w:rsid w:val="00EB596A"/>
    <w:rsid w:val="00EC0A91"/>
    <w:rsid w:val="00ED1C16"/>
    <w:rsid w:val="00ED57BD"/>
    <w:rsid w:val="00EE0BA5"/>
    <w:rsid w:val="00EE62B5"/>
    <w:rsid w:val="00EF029F"/>
    <w:rsid w:val="00F03771"/>
    <w:rsid w:val="00F03BAA"/>
    <w:rsid w:val="00F145DE"/>
    <w:rsid w:val="00F2010D"/>
    <w:rsid w:val="00F26C1D"/>
    <w:rsid w:val="00F35E81"/>
    <w:rsid w:val="00F42A8E"/>
    <w:rsid w:val="00F43D2A"/>
    <w:rsid w:val="00F52CE0"/>
    <w:rsid w:val="00F56730"/>
    <w:rsid w:val="00F569FD"/>
    <w:rsid w:val="00F57E56"/>
    <w:rsid w:val="00F60062"/>
    <w:rsid w:val="00F6383D"/>
    <w:rsid w:val="00F66497"/>
    <w:rsid w:val="00F7111C"/>
    <w:rsid w:val="00F71BA4"/>
    <w:rsid w:val="00F93958"/>
    <w:rsid w:val="00FA0425"/>
    <w:rsid w:val="00FA36CD"/>
    <w:rsid w:val="00FB14F2"/>
    <w:rsid w:val="00FB173F"/>
    <w:rsid w:val="00FD4B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D5FF84F"/>
  <w15:docId w15:val="{CE02D66A-E71F-4924-B3F2-C66A9899BE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  <w:szCs w:val="24"/>
      <w:lang w:val="ro-RO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EE0BA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641525"/>
    <w:rPr>
      <w:color w:val="0000FF"/>
      <w:u w:val="single"/>
    </w:rPr>
  </w:style>
  <w:style w:type="character" w:styleId="CommentReference">
    <w:name w:val="annotation reference"/>
    <w:basedOn w:val="DefaultParagraphFont"/>
    <w:semiHidden/>
    <w:rsid w:val="00044A0A"/>
    <w:rPr>
      <w:sz w:val="16"/>
      <w:szCs w:val="16"/>
    </w:rPr>
  </w:style>
  <w:style w:type="paragraph" w:styleId="CommentText">
    <w:name w:val="annotation text"/>
    <w:basedOn w:val="Normal"/>
    <w:link w:val="CommentTextChar"/>
    <w:rsid w:val="00044A0A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044A0A"/>
    <w:rPr>
      <w:b/>
      <w:bCs/>
    </w:rPr>
  </w:style>
  <w:style w:type="paragraph" w:styleId="BalloonText">
    <w:name w:val="Balloon Text"/>
    <w:basedOn w:val="Normal"/>
    <w:semiHidden/>
    <w:rsid w:val="00044A0A"/>
    <w:rPr>
      <w:rFonts w:ascii="Tahoma" w:hAnsi="Tahoma" w:cs="Tahoma"/>
      <w:sz w:val="16"/>
      <w:szCs w:val="16"/>
    </w:rPr>
  </w:style>
  <w:style w:type="table" w:customStyle="1" w:styleId="TableGrid1">
    <w:name w:val="Table Grid1"/>
    <w:basedOn w:val="TableNormal"/>
    <w:next w:val="TableGrid"/>
    <w:uiPriority w:val="39"/>
    <w:rsid w:val="00DF6F1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DF6F1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basedOn w:val="DefaultParagraphFont"/>
    <w:uiPriority w:val="99"/>
    <w:semiHidden/>
    <w:unhideWhenUsed/>
    <w:rsid w:val="003C6639"/>
    <w:rPr>
      <w:color w:val="800080" w:themeColor="followedHyperlink"/>
      <w:u w:val="single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D92A9E"/>
    <w:pPr>
      <w:spacing w:after="200" w:line="276" w:lineRule="auto"/>
    </w:pPr>
    <w:rPr>
      <w:rFonts w:ascii="Calibri" w:eastAsia="Calibri" w:hAnsi="Calibri"/>
      <w:sz w:val="20"/>
      <w:szCs w:val="20"/>
      <w:lang w:eastAsia="en-US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D92A9E"/>
    <w:rPr>
      <w:rFonts w:ascii="Calibri" w:eastAsia="Calibri" w:hAnsi="Calibri"/>
      <w:lang w:val="ro-RO"/>
    </w:rPr>
  </w:style>
  <w:style w:type="character" w:styleId="FootnoteReference">
    <w:name w:val="footnote reference"/>
    <w:basedOn w:val="DefaultParagraphFont"/>
    <w:uiPriority w:val="99"/>
    <w:semiHidden/>
    <w:unhideWhenUsed/>
    <w:rsid w:val="00D92A9E"/>
    <w:rPr>
      <w:vertAlign w:val="superscript"/>
    </w:rPr>
  </w:style>
  <w:style w:type="paragraph" w:styleId="ListParagraph">
    <w:name w:val="List Paragraph"/>
    <w:basedOn w:val="Normal"/>
    <w:uiPriority w:val="34"/>
    <w:qFormat/>
    <w:rsid w:val="0004558B"/>
    <w:pPr>
      <w:ind w:left="720"/>
      <w:contextualSpacing/>
    </w:pPr>
  </w:style>
  <w:style w:type="character" w:customStyle="1" w:styleId="CommentTextChar">
    <w:name w:val="Comment Text Char"/>
    <w:basedOn w:val="DefaultParagraphFont"/>
    <w:link w:val="CommentText"/>
    <w:rsid w:val="00211B0E"/>
    <w:rPr>
      <w:lang w:val="ro-RO" w:eastAsia="zh-CN"/>
    </w:rPr>
  </w:style>
  <w:style w:type="paragraph" w:styleId="Header">
    <w:name w:val="header"/>
    <w:basedOn w:val="Normal"/>
    <w:link w:val="HeaderChar"/>
    <w:uiPriority w:val="99"/>
    <w:unhideWhenUsed/>
    <w:rsid w:val="007A1C8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A1C86"/>
    <w:rPr>
      <w:sz w:val="24"/>
      <w:szCs w:val="24"/>
      <w:lang w:val="ro-RO" w:eastAsia="zh-CN"/>
    </w:rPr>
  </w:style>
  <w:style w:type="paragraph" w:styleId="Footer">
    <w:name w:val="footer"/>
    <w:basedOn w:val="Normal"/>
    <w:link w:val="FooterChar"/>
    <w:uiPriority w:val="99"/>
    <w:unhideWhenUsed/>
    <w:rsid w:val="007A1C8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A1C86"/>
    <w:rPr>
      <w:sz w:val="24"/>
      <w:szCs w:val="24"/>
      <w:lang w:val="ro-RO" w:eastAsia="zh-CN"/>
    </w:rPr>
  </w:style>
  <w:style w:type="paragraph" w:customStyle="1" w:styleId="TableParagraph">
    <w:name w:val="Table Paragraph"/>
    <w:basedOn w:val="Normal"/>
    <w:uiPriority w:val="1"/>
    <w:qFormat/>
    <w:rsid w:val="001D3A0F"/>
    <w:pPr>
      <w:widowControl w:val="0"/>
      <w:autoSpaceDE w:val="0"/>
      <w:autoSpaceDN w:val="0"/>
    </w:pPr>
    <w:rPr>
      <w:rFonts w:ascii="Calibri" w:eastAsia="Calibri" w:hAnsi="Calibri" w:cs="Calibri"/>
      <w:sz w:val="22"/>
      <w:szCs w:val="22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82123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biblioteca.utcluj.ro/files/carti-online-cu-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8DE289CDA21D84FAF9CB7C1DA7415EA" ma:contentTypeVersion="7" ma:contentTypeDescription="Create a new document." ma:contentTypeScope="" ma:versionID="7022ab5a10511b10b34424940810188e">
  <xsd:schema xmlns:xsd="http://www.w3.org/2001/XMLSchema" xmlns:xs="http://www.w3.org/2001/XMLSchema" xmlns:p="http://schemas.microsoft.com/office/2006/metadata/properties" xmlns:ns2="c9494b35-48bf-4be8-b720-fef2c2eb2200" targetNamespace="http://schemas.microsoft.com/office/2006/metadata/properties" ma:root="true" ma:fieldsID="20ea05d5699981a3df9972c139d57600" ns2:_="">
    <xsd:import namespace="c9494b35-48bf-4be8-b720-fef2c2eb220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494b35-48bf-4be8-b720-fef2c2eb220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C7439D2-4A23-4D29-8311-DA109259C8C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9494b35-48bf-4be8-b720-fef2c2eb220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6226C81-6DF2-4979-B819-2A9F7C28EF4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0347E07-51DF-43E2-BFC7-3DFC30111F4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1554CF0-0591-4D67-94DD-6BA270D4422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2216</Words>
  <Characters>12636</Characters>
  <Application>Microsoft Office Word</Application>
  <DocSecurity>0</DocSecurity>
  <Lines>105</Lines>
  <Paragraphs>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>ANEXA nr</vt:lpstr>
      <vt:lpstr>ANEXA nr</vt:lpstr>
    </vt:vector>
  </TitlesOfParts>
  <Company>me</Company>
  <LinksUpToDate>false</LinksUpToDate>
  <CharactersWithSpaces>14823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ANEXA nr</dc:title>
  <dc:subject/>
  <dc:creator>Raluca</dc:creator>
  <cp:keywords/>
  <dc:description/>
  <cp:lastModifiedBy>UTCN-CUN3</cp:lastModifiedBy>
  <cp:revision>2</cp:revision>
  <cp:lastPrinted>2025-11-05T09:57:00Z</cp:lastPrinted>
  <dcterms:created xsi:type="dcterms:W3CDTF">2026-05-29T04:29:00Z</dcterms:created>
  <dcterms:modified xsi:type="dcterms:W3CDTF">2026-05-29T04:29:00Z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b58b62f-6f94-46bd-8089-18e64b0a9abb_Enabled">
    <vt:lpwstr>true</vt:lpwstr>
  </property>
  <property fmtid="{D5CDD505-2E9C-101B-9397-08002B2CF9AE}" pid="3" name="MSIP_Label_5b58b62f-6f94-46bd-8089-18e64b0a9abb_SetDate">
    <vt:lpwstr>2025-10-13T12:08:29Z</vt:lpwstr>
  </property>
  <property fmtid="{D5CDD505-2E9C-101B-9397-08002B2CF9AE}" pid="4" name="MSIP_Label_5b58b62f-6f94-46bd-8089-18e64b0a9abb_Method">
    <vt:lpwstr>Standard</vt:lpwstr>
  </property>
  <property fmtid="{D5CDD505-2E9C-101B-9397-08002B2CF9AE}" pid="5" name="MSIP_Label_5b58b62f-6f94-46bd-8089-18e64b0a9abb_Name">
    <vt:lpwstr>defa4170-0d19-0005-0004-bc88714345d2</vt:lpwstr>
  </property>
  <property fmtid="{D5CDD505-2E9C-101B-9397-08002B2CF9AE}" pid="6" name="MSIP_Label_5b58b62f-6f94-46bd-8089-18e64b0a9abb_SiteId">
    <vt:lpwstr>a6eb79fa-c4a9-4cce-818d-b85274d15305</vt:lpwstr>
  </property>
  <property fmtid="{D5CDD505-2E9C-101B-9397-08002B2CF9AE}" pid="7" name="MSIP_Label_5b58b62f-6f94-46bd-8089-18e64b0a9abb_ActionId">
    <vt:lpwstr>e6ca8093-48e5-453b-bb0f-33054c999728</vt:lpwstr>
  </property>
  <property fmtid="{D5CDD505-2E9C-101B-9397-08002B2CF9AE}" pid="8" name="MSIP_Label_5b58b62f-6f94-46bd-8089-18e64b0a9abb_ContentBits">
    <vt:lpwstr>0</vt:lpwstr>
  </property>
  <property fmtid="{D5CDD505-2E9C-101B-9397-08002B2CF9AE}" pid="9" name="MSIP_Label_5b58b62f-6f94-46bd-8089-18e64b0a9abb_Tag">
    <vt:lpwstr>10, 3, 0, 1</vt:lpwstr>
  </property>
  <property fmtid="{D5CDD505-2E9C-101B-9397-08002B2CF9AE}" pid="10" name="ContentTypeId">
    <vt:lpwstr>0x01010008DE289CDA21D84FAF9CB7C1DA7415EA</vt:lpwstr>
  </property>
  <property fmtid="{D5CDD505-2E9C-101B-9397-08002B2CF9AE}" pid="11" name="GrammarlyDocumentId">
    <vt:lpwstr>13d266b6-bf6c-40e5-b82a-8c76dd4bee67</vt:lpwstr>
  </property>
</Properties>
</file>